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E448" w14:textId="77777777" w:rsidR="00ED5DCD" w:rsidRPr="009F7897" w:rsidRDefault="00000000" w:rsidP="00BC07A1">
      <w:pPr>
        <w:spacing w:after="125" w:line="259" w:lineRule="auto"/>
        <w:ind w:left="0" w:firstLine="0"/>
        <w:jc w:val="righ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WZÓR </w:t>
      </w:r>
    </w:p>
    <w:p w14:paraId="60D29537" w14:textId="77777777" w:rsidR="00ED5DCD" w:rsidRPr="009F7897" w:rsidRDefault="00000000">
      <w:pPr>
        <w:spacing w:after="197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</w:t>
      </w:r>
    </w:p>
    <w:p w14:paraId="09B350E0" w14:textId="15ADAB2F" w:rsidR="00ED5DCD" w:rsidRPr="009F7897" w:rsidRDefault="00000000" w:rsidP="00BC07A1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UMOWA ………………..</w:t>
      </w:r>
    </w:p>
    <w:p w14:paraId="3F325873" w14:textId="77777777" w:rsidR="00ED5DCD" w:rsidRPr="009F7897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</w:t>
      </w:r>
    </w:p>
    <w:p w14:paraId="0977FAAA" w14:textId="2474EE0E" w:rsidR="00ED5DCD" w:rsidRPr="009F7897" w:rsidRDefault="00000000" w:rsidP="00105083">
      <w:pPr>
        <w:spacing w:after="0" w:line="359" w:lineRule="auto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zawarta dnia ………………… pomiędzy Gminą </w:t>
      </w:r>
      <w:r w:rsidR="00BC07A1" w:rsidRPr="009F7897">
        <w:rPr>
          <w:rFonts w:ascii="Times New Roman" w:hAnsi="Times New Roman" w:cs="Times New Roman"/>
          <w:szCs w:val="22"/>
        </w:rPr>
        <w:t>Rymanów</w:t>
      </w:r>
      <w:r w:rsidRPr="009F7897">
        <w:rPr>
          <w:rFonts w:ascii="Times New Roman" w:hAnsi="Times New Roman" w:cs="Times New Roman"/>
          <w:szCs w:val="22"/>
        </w:rPr>
        <w:t xml:space="preserve"> z siedzibą </w:t>
      </w:r>
      <w:r w:rsidR="00BC07A1" w:rsidRPr="009F7897">
        <w:rPr>
          <w:rFonts w:ascii="Times New Roman" w:hAnsi="Times New Roman" w:cs="Times New Roman"/>
          <w:szCs w:val="22"/>
        </w:rPr>
        <w:t xml:space="preserve">w </w:t>
      </w:r>
      <w:r w:rsidRPr="009F7897">
        <w:rPr>
          <w:rFonts w:ascii="Times New Roman" w:hAnsi="Times New Roman" w:cs="Times New Roman"/>
          <w:szCs w:val="22"/>
        </w:rPr>
        <w:t xml:space="preserve"> </w:t>
      </w:r>
      <w:r w:rsidR="00BC07A1" w:rsidRPr="009F7897">
        <w:rPr>
          <w:rFonts w:ascii="Times New Roman" w:hAnsi="Times New Roman" w:cs="Times New Roman"/>
          <w:szCs w:val="22"/>
        </w:rPr>
        <w:t>Rymanowie</w:t>
      </w:r>
      <w:r w:rsidRPr="009F7897">
        <w:rPr>
          <w:rFonts w:ascii="Times New Roman" w:hAnsi="Times New Roman" w:cs="Times New Roman"/>
          <w:szCs w:val="22"/>
        </w:rPr>
        <w:t xml:space="preserve"> przy ul.</w:t>
      </w:r>
      <w:r w:rsidR="00105083" w:rsidRPr="009F7897">
        <w:rPr>
          <w:rFonts w:ascii="Times New Roman" w:hAnsi="Times New Roman" w:cs="Times New Roman"/>
          <w:szCs w:val="22"/>
        </w:rPr>
        <w:t> </w:t>
      </w:r>
      <w:r w:rsidR="00BC07A1" w:rsidRPr="009F7897">
        <w:rPr>
          <w:rFonts w:ascii="Times New Roman" w:hAnsi="Times New Roman" w:cs="Times New Roman"/>
          <w:szCs w:val="22"/>
        </w:rPr>
        <w:t>Mitkowskiego 14A</w:t>
      </w:r>
      <w:r w:rsidR="003018F9" w:rsidRPr="009F7897">
        <w:rPr>
          <w:rFonts w:ascii="Times New Roman" w:hAnsi="Times New Roman" w:cs="Times New Roman"/>
          <w:szCs w:val="22"/>
        </w:rPr>
        <w:t>, 38-480 Rymanów</w:t>
      </w:r>
      <w:r w:rsidRPr="009F7897">
        <w:rPr>
          <w:rFonts w:ascii="Times New Roman" w:hAnsi="Times New Roman" w:cs="Times New Roman"/>
          <w:szCs w:val="22"/>
        </w:rPr>
        <w:t xml:space="preserve">, NIP </w:t>
      </w:r>
      <w:r w:rsidR="00BC07A1" w:rsidRPr="009F7897">
        <w:rPr>
          <w:rFonts w:ascii="Times New Roman" w:hAnsi="Times New Roman" w:cs="Times New Roman"/>
          <w:szCs w:val="22"/>
        </w:rPr>
        <w:t>6842377352</w:t>
      </w:r>
      <w:r w:rsidRPr="009F7897">
        <w:rPr>
          <w:rFonts w:ascii="Times New Roman" w:hAnsi="Times New Roman" w:cs="Times New Roman"/>
          <w:szCs w:val="22"/>
        </w:rPr>
        <w:t xml:space="preserve">; w imieniu, którego działają następujące osoby: </w:t>
      </w:r>
    </w:p>
    <w:p w14:paraId="5AD7F8CA" w14:textId="38EAC4AB" w:rsidR="00ED5DCD" w:rsidRPr="009F7897" w:rsidRDefault="00BC07A1" w:rsidP="00BC07A1">
      <w:pPr>
        <w:spacing w:after="0" w:line="259" w:lineRule="auto"/>
        <w:ind w:left="-5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Grzegorz Wołcz</w:t>
      </w:r>
      <w:r w:rsidR="003018F9" w:rsidRPr="009F7897">
        <w:rPr>
          <w:rFonts w:ascii="Times New Roman" w:hAnsi="Times New Roman" w:cs="Times New Roman"/>
          <w:szCs w:val="22"/>
        </w:rPr>
        <w:t>a</w:t>
      </w:r>
      <w:r w:rsidRPr="009F7897">
        <w:rPr>
          <w:rFonts w:ascii="Times New Roman" w:hAnsi="Times New Roman" w:cs="Times New Roman"/>
          <w:szCs w:val="22"/>
        </w:rPr>
        <w:t xml:space="preserve">ński – Burmistrz Gminy Rymanów </w:t>
      </w:r>
    </w:p>
    <w:p w14:paraId="19CC44AF" w14:textId="77777777" w:rsidR="00105083" w:rsidRPr="009F7897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Bernarda Łożańska – Skarbnik Gminy Rymanów</w:t>
      </w:r>
    </w:p>
    <w:p w14:paraId="76B4206C" w14:textId="77777777" w:rsidR="00105083" w:rsidRPr="009F7897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b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- zwaną w dalszej części umowy </w:t>
      </w:r>
      <w:r w:rsidRPr="009F7897">
        <w:rPr>
          <w:rFonts w:ascii="Times New Roman" w:hAnsi="Times New Roman" w:cs="Times New Roman"/>
          <w:b/>
          <w:szCs w:val="22"/>
        </w:rPr>
        <w:t>Zamawiającym,</w:t>
      </w:r>
    </w:p>
    <w:p w14:paraId="2A703D98" w14:textId="0881CD78" w:rsidR="00ED5DCD" w:rsidRPr="009F7897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a firmą </w:t>
      </w:r>
    </w:p>
    <w:p w14:paraId="6E9D2655" w14:textId="4AF49D4F" w:rsidR="00ED5DCD" w:rsidRPr="009F7897" w:rsidRDefault="00000000" w:rsidP="00BC07A1">
      <w:pPr>
        <w:spacing w:after="0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…………………………………………………</w:t>
      </w:r>
      <w:r w:rsidR="0041041D" w:rsidRPr="009F7897">
        <w:rPr>
          <w:rFonts w:ascii="Times New Roman" w:hAnsi="Times New Roman" w:cs="Times New Roman"/>
          <w:szCs w:val="22"/>
        </w:rPr>
        <w:t>.</w:t>
      </w:r>
      <w:r w:rsidRPr="009F7897">
        <w:rPr>
          <w:rFonts w:ascii="Times New Roman" w:hAnsi="Times New Roman" w:cs="Times New Roman"/>
          <w:szCs w:val="22"/>
        </w:rPr>
        <w:t>…………………………………………...…………………………………………………………………………………………………………………………………………………………………………………………</w:t>
      </w:r>
      <w:r w:rsidR="0041041D" w:rsidRPr="009F7897">
        <w:rPr>
          <w:rFonts w:ascii="Times New Roman" w:hAnsi="Times New Roman" w:cs="Times New Roman"/>
          <w:szCs w:val="22"/>
        </w:rPr>
        <w:t>…</w:t>
      </w:r>
      <w:r w:rsidRPr="009F7897">
        <w:rPr>
          <w:rFonts w:ascii="Times New Roman" w:hAnsi="Times New Roman" w:cs="Times New Roman"/>
          <w:szCs w:val="22"/>
        </w:rPr>
        <w:t>…………………………………</w:t>
      </w:r>
    </w:p>
    <w:p w14:paraId="1DD478F3" w14:textId="77777777" w:rsidR="00ED5DCD" w:rsidRPr="009F7897" w:rsidRDefault="00000000" w:rsidP="00BC07A1">
      <w:pPr>
        <w:spacing w:after="0" w:line="259" w:lineRule="auto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- zwaną w dalszej części umowy </w:t>
      </w:r>
      <w:r w:rsidRPr="009F7897">
        <w:rPr>
          <w:rFonts w:ascii="Times New Roman" w:hAnsi="Times New Roman" w:cs="Times New Roman"/>
          <w:b/>
          <w:szCs w:val="22"/>
        </w:rPr>
        <w:t>Wykonawcą</w:t>
      </w:r>
      <w:r w:rsidRPr="009F7897">
        <w:rPr>
          <w:rFonts w:ascii="Times New Roman" w:hAnsi="Times New Roman" w:cs="Times New Roman"/>
          <w:szCs w:val="22"/>
        </w:rPr>
        <w:t xml:space="preserve">. </w:t>
      </w:r>
    </w:p>
    <w:p w14:paraId="7B30D5AB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§1 </w:t>
      </w:r>
    </w:p>
    <w:p w14:paraId="1B8207B2" w14:textId="5DC49EA6" w:rsidR="00ED5DCD" w:rsidRPr="009F7897" w:rsidRDefault="00000000" w:rsidP="00BC07A1">
      <w:pPr>
        <w:spacing w:after="0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Zamawiający zleca, a Wykonawca zobowiązuje się do wykonania zadania p.n.: „</w:t>
      </w:r>
      <w:r w:rsidR="009F7897" w:rsidRPr="009F7897">
        <w:rPr>
          <w:rFonts w:ascii="Times New Roman" w:hAnsi="Times New Roman" w:cs="Times New Roman"/>
          <w:szCs w:val="22"/>
        </w:rPr>
        <w:t>Przeprowadzenie audytu Bezpieczeństwa Informacji zgodnie z załącznikiem nr 6 do Rozporządzenia Rady Ministrów z dnia 12 kwietnia 2012 roku w sprawie Krajowych Ram Interoperacyjności, Krajowego Systemu Cyberbezpieczeństwa (KSC), wykonanie Ankiety Dojrzałości oraz przygotowanie, dostosowanie i modyfikacja SZBI, dokumentacji ochrony danych osobowych, przeprowadzenie szkoleń z zakresu cyberbezpieczeństwa i ochrony danych dla pracowników Urzędu Gminy w Rymanowie</w:t>
      </w:r>
      <w:r w:rsidRPr="009F7897">
        <w:rPr>
          <w:rFonts w:ascii="Times New Roman" w:hAnsi="Times New Roman" w:cs="Times New Roman"/>
          <w:szCs w:val="22"/>
        </w:rPr>
        <w:t xml:space="preserve">”. </w:t>
      </w:r>
    </w:p>
    <w:p w14:paraId="666DF3D4" w14:textId="5A3D1C28" w:rsidR="00ED5DCD" w:rsidRPr="009F7897" w:rsidRDefault="00000000" w:rsidP="00BC07A1">
      <w:pPr>
        <w:spacing w:after="0" w:line="275" w:lineRule="auto"/>
        <w:ind w:left="0" w:firstLine="0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b/>
          <w:szCs w:val="22"/>
        </w:rPr>
        <w:t>Projekt finansowany w ramach Funduszy Europejskich na Rozwój Cyfrowy 2021 — 2027 (FERC), Priorytet Il: Zaawansowane usługi cyfrowe, Działanie 2.2. Wzmocnienie krajowego systemu cyberbezpieczeństwa, projekt grantowy „Cyberbezpieczny Samorząd”, zgodnie z</w:t>
      </w:r>
      <w:r w:rsidR="00105083" w:rsidRPr="009F7897">
        <w:rPr>
          <w:rFonts w:ascii="Times New Roman" w:hAnsi="Times New Roman" w:cs="Times New Roman"/>
          <w:b/>
          <w:szCs w:val="22"/>
        </w:rPr>
        <w:t> </w:t>
      </w:r>
      <w:r w:rsidRPr="009F7897">
        <w:rPr>
          <w:rFonts w:ascii="Times New Roman" w:hAnsi="Times New Roman" w:cs="Times New Roman"/>
          <w:b/>
          <w:szCs w:val="22"/>
        </w:rPr>
        <w:t xml:space="preserve">wytycznymi w zakresie kwalifikowalności wydatków w ramach Europejskiego Funduszu Rozwoju Regionalnego, Europejskiego Funduszu Społecznego oraz Funduszu Spójności na lata 2021-2027. </w:t>
      </w:r>
    </w:p>
    <w:p w14:paraId="233006C0" w14:textId="77777777" w:rsidR="00ED5DCD" w:rsidRPr="009F7897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</w:t>
      </w:r>
    </w:p>
    <w:p w14:paraId="047FBB76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§2 </w:t>
      </w:r>
    </w:p>
    <w:p w14:paraId="33474AD3" w14:textId="3CC3DA15" w:rsidR="00ED5DCD" w:rsidRPr="009F7897" w:rsidRDefault="00000000" w:rsidP="00354562">
      <w:pPr>
        <w:spacing w:after="0" w:line="366" w:lineRule="auto"/>
        <w:ind w:left="0" w:firstLine="0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Wykonawca zgodnie ze złożoną ofertą zobowiązuje się do </w:t>
      </w:r>
      <w:r w:rsidR="009F7897" w:rsidRPr="009F7897">
        <w:rPr>
          <w:rFonts w:ascii="Times New Roman" w:hAnsi="Times New Roman" w:cs="Times New Roman"/>
          <w:szCs w:val="22"/>
        </w:rPr>
        <w:t>Przeprowadzenie audytu Bezpieczeństwa Informacji zgodnie z załącznikiem nr 6 do Rozporządzenia Rady Ministrów z dnia 12 kwietnia 2012 roku w sprawie Krajowych Ram Interoperacyjności, Krajowego Systemu Cyberbezpieczeństwa (KSC), wykonanie Ankiety Dojrzałości oraz przygotowanie, dostosowanie i modyfikacja SZBI, dokumentacji ochrony danych osobowych, przeprowadzenie szkoleń z zakresu cyberbezpieczeństwa i ochrony danych dla pracowników Urzędu Gminy w Rymanowie</w:t>
      </w:r>
      <w:r w:rsidRPr="009F7897">
        <w:rPr>
          <w:rFonts w:ascii="Times New Roman" w:hAnsi="Times New Roman" w:cs="Times New Roman"/>
          <w:szCs w:val="22"/>
        </w:rPr>
        <w:t xml:space="preserve"> w ramach Projektu „Cyberbezpieczny Samorząd” zgodnie z</w:t>
      </w:r>
      <w:r w:rsidR="003B4011" w:rsidRPr="009F7897">
        <w:rPr>
          <w:rFonts w:ascii="Times New Roman" w:hAnsi="Times New Roman" w:cs="Times New Roman"/>
          <w:szCs w:val="22"/>
        </w:rPr>
        <w:t> </w:t>
      </w:r>
      <w:r w:rsidRPr="009F7897">
        <w:rPr>
          <w:rFonts w:ascii="Times New Roman" w:hAnsi="Times New Roman" w:cs="Times New Roman"/>
          <w:szCs w:val="22"/>
        </w:rPr>
        <w:t xml:space="preserve">zakresem zapytania ofertowego. </w:t>
      </w:r>
    </w:p>
    <w:p w14:paraId="510E59E4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§3 </w:t>
      </w:r>
    </w:p>
    <w:p w14:paraId="2E9B667B" w14:textId="77777777" w:rsidR="00ED5DCD" w:rsidRPr="009F7897" w:rsidRDefault="00000000" w:rsidP="00BC07A1">
      <w:pPr>
        <w:numPr>
          <w:ilvl w:val="0"/>
          <w:numId w:val="1"/>
        </w:numPr>
        <w:spacing w:after="0" w:line="3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Wykonawca zobowiązuje się do wykonania przedmiotu umowy w terminie: do 14 dni od dnia zawarcia umowy.  </w:t>
      </w:r>
    </w:p>
    <w:p w14:paraId="1AB750AE" w14:textId="77777777" w:rsidR="00ED5DCD" w:rsidRPr="009F7897" w:rsidRDefault="00000000" w:rsidP="00BC07A1">
      <w:pPr>
        <w:numPr>
          <w:ilvl w:val="0"/>
          <w:numId w:val="1"/>
        </w:numPr>
        <w:spacing w:after="0" w:line="2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lastRenderedPageBreak/>
        <w:t xml:space="preserve">Za termin wykonania zamówienia uważa się datę podpisania protokołu odbioru końcowego. </w:t>
      </w:r>
    </w:p>
    <w:p w14:paraId="059EEE71" w14:textId="77777777" w:rsidR="00ED5DCD" w:rsidRPr="009F7897" w:rsidRDefault="00000000" w:rsidP="00BC07A1">
      <w:pPr>
        <w:numPr>
          <w:ilvl w:val="0"/>
          <w:numId w:val="1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Protokół odbioru końcowego musi zostać podpisany w ciągu 5 dni roboczych od zgłoszenia przez Wykonawcę gotowości do odbioru. </w:t>
      </w:r>
    </w:p>
    <w:p w14:paraId="3D2E269D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§4 </w:t>
      </w:r>
    </w:p>
    <w:p w14:paraId="2E8C2C67" w14:textId="77777777" w:rsidR="00ED5DCD" w:rsidRPr="009F7897" w:rsidRDefault="00000000" w:rsidP="00BC07A1">
      <w:pPr>
        <w:numPr>
          <w:ilvl w:val="0"/>
          <w:numId w:val="2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Termin ustalony w §3 wiąże Wykonawcę pod warunkiem zwrotu umowy podpisanej przez Zamawiającego w terminie 14 dni licząc od daty wpływu do Zamawiającego. </w:t>
      </w:r>
    </w:p>
    <w:p w14:paraId="52903D50" w14:textId="77777777" w:rsidR="00ED5DCD" w:rsidRPr="009F7897" w:rsidRDefault="00000000" w:rsidP="00BC07A1">
      <w:pPr>
        <w:numPr>
          <w:ilvl w:val="0"/>
          <w:numId w:val="2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 razie niespełnienia warunku określonego w pkt. 1 Wykonawca może zmienić termin podany w §3, a w przypadku nie przyjęcia przez Zamawiającego zmienionego terminu może od umowy odstąpić bez ponoszenia skutków prawnych. </w:t>
      </w:r>
    </w:p>
    <w:p w14:paraId="028D145C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bookmarkStart w:id="0" w:name="_Hlk207178905"/>
      <w:r w:rsidRPr="009F7897">
        <w:rPr>
          <w:rFonts w:ascii="Times New Roman" w:hAnsi="Times New Roman" w:cs="Times New Roman"/>
          <w:sz w:val="22"/>
          <w:szCs w:val="22"/>
        </w:rPr>
        <w:t>§5</w:t>
      </w:r>
      <w:bookmarkEnd w:id="0"/>
      <w:r w:rsidRPr="009F789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952CF48" w14:textId="09FABB19" w:rsidR="00ED5DCD" w:rsidRPr="009F7897" w:rsidRDefault="00000000" w:rsidP="00BC07A1">
      <w:pPr>
        <w:numPr>
          <w:ilvl w:val="0"/>
          <w:numId w:val="3"/>
        </w:numPr>
        <w:spacing w:after="0" w:line="259" w:lineRule="auto"/>
        <w:ind w:hanging="428"/>
        <w:jc w:val="left"/>
        <w:rPr>
          <w:rFonts w:ascii="Times New Roman" w:hAnsi="Times New Roman" w:cs="Times New Roman"/>
          <w:szCs w:val="22"/>
        </w:rPr>
      </w:pPr>
      <w:bookmarkStart w:id="1" w:name="_Hlk204324168"/>
      <w:r w:rsidRPr="009F7897">
        <w:rPr>
          <w:rFonts w:ascii="Times New Roman" w:hAnsi="Times New Roman" w:cs="Times New Roman"/>
          <w:szCs w:val="22"/>
        </w:rPr>
        <w:t>Ustala się wynagrodzenie ryczałtowe dla Wykonawcy zgodnie ze złożoną ofertą w wysokości:</w:t>
      </w:r>
    </w:p>
    <w:p w14:paraId="78E6F065" w14:textId="272BD9BA" w:rsidR="00ED5DCD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……………………zł netto plus obowiązujący podatek VAT w wysokości ……………% tj</w:t>
      </w:r>
      <w:r w:rsidR="00105083" w:rsidRPr="009F7897">
        <w:rPr>
          <w:rFonts w:ascii="Times New Roman" w:hAnsi="Times New Roman" w:cs="Times New Roman"/>
          <w:szCs w:val="22"/>
        </w:rPr>
        <w:t> </w:t>
      </w:r>
      <w:r w:rsidRPr="009F7897">
        <w:rPr>
          <w:rFonts w:ascii="Times New Roman" w:hAnsi="Times New Roman" w:cs="Times New Roman"/>
          <w:szCs w:val="22"/>
        </w:rPr>
        <w:t>.………</w:t>
      </w:r>
      <w:r w:rsidR="00105083" w:rsidRPr="009F7897">
        <w:rPr>
          <w:rFonts w:ascii="Times New Roman" w:hAnsi="Times New Roman" w:cs="Times New Roman"/>
          <w:szCs w:val="22"/>
        </w:rPr>
        <w:t>…………………………………………………………………………………..</w:t>
      </w:r>
      <w:r w:rsidRPr="009F7897">
        <w:rPr>
          <w:rFonts w:ascii="Times New Roman" w:hAnsi="Times New Roman" w:cs="Times New Roman"/>
          <w:szCs w:val="22"/>
        </w:rPr>
        <w:t>….</w:t>
      </w:r>
      <w:r w:rsidR="00105083" w:rsidRPr="009F7897">
        <w:rPr>
          <w:rFonts w:ascii="Times New Roman" w:hAnsi="Times New Roman" w:cs="Times New Roman"/>
          <w:szCs w:val="22"/>
        </w:rPr>
        <w:t xml:space="preserve"> </w:t>
      </w:r>
      <w:r w:rsidRPr="009F7897">
        <w:rPr>
          <w:rFonts w:ascii="Times New Roman" w:hAnsi="Times New Roman" w:cs="Times New Roman"/>
          <w:szCs w:val="22"/>
        </w:rPr>
        <w:t>zł</w:t>
      </w:r>
      <w:r w:rsidR="00105083" w:rsidRPr="009F7897">
        <w:rPr>
          <w:rFonts w:ascii="Times New Roman" w:hAnsi="Times New Roman" w:cs="Times New Roman"/>
          <w:szCs w:val="22"/>
        </w:rPr>
        <w:t>.</w:t>
      </w:r>
    </w:p>
    <w:p w14:paraId="4EA1518B" w14:textId="584C80EC" w:rsidR="00ED5DCD" w:rsidRPr="009F7897" w:rsidRDefault="00000000" w:rsidP="00354562">
      <w:pPr>
        <w:tabs>
          <w:tab w:val="center" w:pos="1970"/>
          <w:tab w:val="center" w:pos="3024"/>
          <w:tab w:val="center" w:pos="4272"/>
          <w:tab w:val="center" w:pos="5982"/>
          <w:tab w:val="center" w:pos="7537"/>
          <w:tab w:val="right" w:pos="9645"/>
        </w:tabs>
        <w:spacing w:after="0" w:line="259" w:lineRule="auto"/>
        <w:ind w:left="426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Kwota </w:t>
      </w:r>
      <w:r w:rsidRPr="009F7897">
        <w:rPr>
          <w:rFonts w:ascii="Times New Roman" w:hAnsi="Times New Roman" w:cs="Times New Roman"/>
          <w:szCs w:val="22"/>
        </w:rPr>
        <w:tab/>
        <w:t xml:space="preserve">brutto za </w:t>
      </w:r>
      <w:r w:rsidRPr="009F7897">
        <w:rPr>
          <w:rFonts w:ascii="Times New Roman" w:hAnsi="Times New Roman" w:cs="Times New Roman"/>
          <w:szCs w:val="22"/>
        </w:rPr>
        <w:tab/>
        <w:t xml:space="preserve">przedmiot </w:t>
      </w:r>
      <w:r w:rsidRPr="009F7897">
        <w:rPr>
          <w:rFonts w:ascii="Times New Roman" w:hAnsi="Times New Roman" w:cs="Times New Roman"/>
          <w:szCs w:val="22"/>
        </w:rPr>
        <w:tab/>
        <w:t xml:space="preserve">zamówienia wynosi </w:t>
      </w:r>
      <w:r w:rsidRPr="009F7897">
        <w:rPr>
          <w:rFonts w:ascii="Times New Roman" w:hAnsi="Times New Roman" w:cs="Times New Roman"/>
          <w:szCs w:val="22"/>
        </w:rPr>
        <w:tab/>
        <w:t>……</w:t>
      </w:r>
      <w:r w:rsidR="00354562" w:rsidRPr="009F7897">
        <w:rPr>
          <w:rFonts w:ascii="Times New Roman" w:hAnsi="Times New Roman" w:cs="Times New Roman"/>
          <w:szCs w:val="22"/>
        </w:rPr>
        <w:t>……………………………</w:t>
      </w:r>
      <w:r w:rsidRPr="009F7897">
        <w:rPr>
          <w:rFonts w:ascii="Times New Roman" w:hAnsi="Times New Roman" w:cs="Times New Roman"/>
          <w:szCs w:val="22"/>
        </w:rPr>
        <w:t>…</w:t>
      </w:r>
      <w:r w:rsidR="00105083" w:rsidRPr="009F7897">
        <w:rPr>
          <w:rFonts w:ascii="Times New Roman" w:hAnsi="Times New Roman" w:cs="Times New Roman"/>
          <w:szCs w:val="22"/>
        </w:rPr>
        <w:t>.</w:t>
      </w:r>
      <w:r w:rsidRPr="009F7897">
        <w:rPr>
          <w:rFonts w:ascii="Times New Roman" w:hAnsi="Times New Roman" w:cs="Times New Roman"/>
          <w:szCs w:val="22"/>
        </w:rPr>
        <w:t>….</w:t>
      </w:r>
      <w:r w:rsidR="00105083" w:rsidRPr="009F7897">
        <w:rPr>
          <w:rFonts w:ascii="Times New Roman" w:hAnsi="Times New Roman" w:cs="Times New Roman"/>
          <w:szCs w:val="22"/>
        </w:rPr>
        <w:t xml:space="preserve"> </w:t>
      </w:r>
      <w:r w:rsidRPr="009F7897">
        <w:rPr>
          <w:rFonts w:ascii="Times New Roman" w:hAnsi="Times New Roman" w:cs="Times New Roman"/>
          <w:szCs w:val="22"/>
        </w:rPr>
        <w:t>zł</w:t>
      </w:r>
    </w:p>
    <w:p w14:paraId="16E180CB" w14:textId="0200FC2E" w:rsidR="00BC07A1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(słownie: ……………………………………………………………</w:t>
      </w:r>
      <w:r w:rsidR="00354562" w:rsidRPr="009F7897">
        <w:rPr>
          <w:rFonts w:ascii="Times New Roman" w:hAnsi="Times New Roman" w:cs="Times New Roman"/>
          <w:szCs w:val="22"/>
        </w:rPr>
        <w:t>…………</w:t>
      </w:r>
      <w:r w:rsidRPr="009F7897">
        <w:rPr>
          <w:rFonts w:ascii="Times New Roman" w:hAnsi="Times New Roman" w:cs="Times New Roman"/>
          <w:szCs w:val="22"/>
        </w:rPr>
        <w:t>…………………</w:t>
      </w:r>
    </w:p>
    <w:p w14:paraId="29BE8851" w14:textId="10B7C24A" w:rsidR="00ED5DCD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……</w:t>
      </w:r>
      <w:r w:rsidR="00105083" w:rsidRPr="009F7897">
        <w:rPr>
          <w:rFonts w:ascii="Times New Roman" w:hAnsi="Times New Roman" w:cs="Times New Roman"/>
          <w:szCs w:val="22"/>
        </w:rPr>
        <w:t>……………………………………</w:t>
      </w:r>
      <w:r w:rsidRPr="009F7897">
        <w:rPr>
          <w:rFonts w:ascii="Times New Roman" w:hAnsi="Times New Roman" w:cs="Times New Roman"/>
          <w:szCs w:val="22"/>
        </w:rPr>
        <w:t>…………………………….…………………………..)</w:t>
      </w:r>
      <w:r w:rsidR="00105083" w:rsidRPr="009F7897">
        <w:rPr>
          <w:rFonts w:ascii="Times New Roman" w:hAnsi="Times New Roman" w:cs="Times New Roman"/>
          <w:szCs w:val="22"/>
        </w:rPr>
        <w:t>.</w:t>
      </w:r>
      <w:bookmarkEnd w:id="1"/>
    </w:p>
    <w:p w14:paraId="0D804A38" w14:textId="77777777" w:rsidR="00ED5DCD" w:rsidRPr="009F7897" w:rsidRDefault="00000000" w:rsidP="00105083">
      <w:pPr>
        <w:numPr>
          <w:ilvl w:val="0"/>
          <w:numId w:val="3"/>
        </w:numPr>
        <w:spacing w:after="0" w:line="3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Wynagrodzenie za wykonane zamówienie, płatne będzie w terminie 14 dni od otrzymania poprawnie wystawionej faktury VAT przez Zamawiającego, przelewem na konto Wykonawcy. </w:t>
      </w:r>
    </w:p>
    <w:p w14:paraId="0DAC0211" w14:textId="77777777" w:rsidR="00ED5DCD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Faktura VAT może zostać wystawiona po podpisaniu Protokołu odbioru końcowego. </w:t>
      </w:r>
    </w:p>
    <w:p w14:paraId="1AD7F0BD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§6 </w:t>
      </w:r>
    </w:p>
    <w:p w14:paraId="693B3CBA" w14:textId="77777777" w:rsidR="00ED5DCD" w:rsidRPr="009F7897" w:rsidRDefault="00000000" w:rsidP="00BC07A1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Strony postanawiają, że obowiązującą formą odszkodowania są niżej wymienione kary umowne. </w:t>
      </w:r>
    </w:p>
    <w:p w14:paraId="2095A302" w14:textId="77777777" w:rsidR="00ED5DCD" w:rsidRPr="009F7897" w:rsidRDefault="00000000" w:rsidP="00BC07A1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Kary te będą naliczane w następujących wypadkach i wysokościach: </w:t>
      </w:r>
    </w:p>
    <w:p w14:paraId="279B4BBC" w14:textId="77777777" w:rsidR="00ED5DCD" w:rsidRPr="009F7897" w:rsidRDefault="00000000" w:rsidP="00BC07A1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Wykonawca płaci Zamawiającemu kary umowne: </w:t>
      </w:r>
    </w:p>
    <w:p w14:paraId="0BB53421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 zwłokę w wykonaniu przedmiotu umowy powstałą z winy Wykonawcy, w wysokości 0,5% wynagrodzenia ustalonego w umowie za każdy dzień zwłoki,  </w:t>
      </w:r>
    </w:p>
    <w:p w14:paraId="419D9EBE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 zwłokę w usunięciu wad stwierdzonych przy odbiorze lub w okresie rękojmi za wady – w wysokości 0,5% wynagrodzenia umownego za każdy dzień zwłoki liczonej od dnia wyznaczonego na usunięcie wad, </w:t>
      </w:r>
    </w:p>
    <w:p w14:paraId="56DFC72C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 odstąpienie od umowy z przyczyn zależnych od Wykonawcy w wysokości 10% wynagrodzenia umownego, </w:t>
      </w:r>
    </w:p>
    <w:p w14:paraId="61E8CF41" w14:textId="77777777" w:rsidR="00ED5DCD" w:rsidRPr="009F7897" w:rsidRDefault="00000000" w:rsidP="00BC07A1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Zamawiający płaci Wykonawcy kary umowne: </w:t>
      </w:r>
    </w:p>
    <w:p w14:paraId="3B63DC83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 zwłokę w przeprowadzeniu odbioru w wysokości 0,5% za każdy dzień zwłoki, licząc od następnego dnia po terminie, w którym odbiór miał być zakończony,  </w:t>
      </w:r>
    </w:p>
    <w:p w14:paraId="010F56A6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 tytułu odstąpienia od umowy z przyczyn niezależnych od Wykonawcy w wysokości 10% wynagrodzenia umownego na zasadach ogólnych. </w:t>
      </w:r>
    </w:p>
    <w:p w14:paraId="4D773050" w14:textId="17289F4B" w:rsidR="005B231E" w:rsidRPr="00FC1116" w:rsidRDefault="00000000" w:rsidP="005B231E">
      <w:pPr>
        <w:numPr>
          <w:ilvl w:val="0"/>
          <w:numId w:val="4"/>
        </w:numPr>
        <w:spacing w:after="0"/>
        <w:ind w:hanging="428"/>
        <w:rPr>
          <w:rFonts w:ascii="Times New Roman" w:hAnsi="Times New Roman" w:cs="Times New Roman"/>
          <w:color w:val="EE0000"/>
          <w:szCs w:val="22"/>
        </w:rPr>
      </w:pPr>
      <w:r w:rsidRPr="00FC1116">
        <w:rPr>
          <w:rFonts w:ascii="Times New Roman" w:hAnsi="Times New Roman" w:cs="Times New Roman"/>
          <w:szCs w:val="22"/>
        </w:rPr>
        <w:t xml:space="preserve">Jeżeli wysokość zastrzeżonych kar umownych nie pokrywa poniesionej szkody, strony mogą dochodzić odszkodowania uzupełniającego przenoszącego wysokość zastrzeżonej kary wg zasad ogólnych przewidzianych w k.c.. </w:t>
      </w:r>
    </w:p>
    <w:p w14:paraId="5DBE50BB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lastRenderedPageBreak/>
        <w:t xml:space="preserve">§7 </w:t>
      </w:r>
    </w:p>
    <w:p w14:paraId="692C0ECA" w14:textId="77777777" w:rsidR="00ED5DCD" w:rsidRPr="009F7897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Zamawiający przewiduje możliwość dokonania następujących zmian postanowień zawartej umowy w stosunku do treści oferty: </w:t>
      </w:r>
    </w:p>
    <w:p w14:paraId="5A405B0F" w14:textId="54278D26" w:rsidR="00ED5DCD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Terminu wykonania zadania w następujących przypadkach: </w:t>
      </w:r>
    </w:p>
    <w:p w14:paraId="71F23C11" w14:textId="77777777" w:rsidR="00ED5DCD" w:rsidRPr="009F7897" w:rsidRDefault="00000000" w:rsidP="00BC07A1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 przypadku wystąpienia okoliczności niezależnych zarówno od Zamawiającego jak i od Wykonawcy uniemożliwiających terminowe wykonanie zamówienia, </w:t>
      </w:r>
    </w:p>
    <w:p w14:paraId="74F74E69" w14:textId="59D0A727" w:rsidR="00ED5DCD" w:rsidRPr="009F7897" w:rsidRDefault="00000000" w:rsidP="00BC07A1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Z powodu okoliczności siły wyższej, np. wystąpienia zdarzenia losowego wywołanego przez czynniki zewnętrzne, którego nie można było przewidzieć, w</w:t>
      </w:r>
      <w:r w:rsidR="00105083" w:rsidRPr="009F7897">
        <w:rPr>
          <w:rFonts w:ascii="Times New Roman" w:hAnsi="Times New Roman" w:cs="Times New Roman"/>
          <w:szCs w:val="22"/>
        </w:rPr>
        <w:t> </w:t>
      </w:r>
      <w:r w:rsidRPr="009F7897">
        <w:rPr>
          <w:rFonts w:ascii="Times New Roman" w:hAnsi="Times New Roman" w:cs="Times New Roman"/>
          <w:szCs w:val="22"/>
        </w:rPr>
        <w:t xml:space="preserve">szczególności zagrażającego bezpośrednio życiu lub zdrowiu lub grożącego powstaniem szkody w znacznych rozmiarach. </w:t>
      </w:r>
    </w:p>
    <w:p w14:paraId="4E880442" w14:textId="77777777" w:rsidR="00ED5DCD" w:rsidRPr="009F7897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Gdy nastąpi zmiana stawki podatku VAT przez władzę ustawodawczą w trakcie trwania umowy, wynikającej ze zmiany ustawy o podatku od towarów i usług oraz podatku akcyzowego. </w:t>
      </w:r>
    </w:p>
    <w:p w14:paraId="53184A64" w14:textId="77777777" w:rsidR="00ED5DCD" w:rsidRPr="009F7897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Gdy nastąpi zmiana przepisów prawnych mających wpływ na realizacje umowy, w szczególności na jej zakres, termin. </w:t>
      </w:r>
    </w:p>
    <w:p w14:paraId="65EAC62D" w14:textId="77777777" w:rsidR="00ED5DCD" w:rsidRPr="009F7897" w:rsidRDefault="00000000" w:rsidP="00BC07A1">
      <w:pPr>
        <w:numPr>
          <w:ilvl w:val="0"/>
          <w:numId w:val="5"/>
        </w:numPr>
        <w:spacing w:after="0" w:line="2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Gdy nastąpi zmiana formy organizacyjno - prawnej lub siedziby Wykonawcy. </w:t>
      </w:r>
    </w:p>
    <w:p w14:paraId="7AC1A31B" w14:textId="6147DD0D" w:rsidR="00ED5DCD" w:rsidRDefault="00000000" w:rsidP="004A6B00">
      <w:pPr>
        <w:numPr>
          <w:ilvl w:val="0"/>
          <w:numId w:val="5"/>
        </w:numPr>
        <w:spacing w:after="0" w:line="240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Zmiana postanowień zawartej umowy może nastąpić wyłącznie za zgodą obu stron, wyrażoną w</w:t>
      </w:r>
      <w:r w:rsidR="00105083" w:rsidRPr="009F7897">
        <w:rPr>
          <w:rFonts w:ascii="Times New Roman" w:hAnsi="Times New Roman" w:cs="Times New Roman"/>
          <w:szCs w:val="22"/>
        </w:rPr>
        <w:t> </w:t>
      </w:r>
      <w:r w:rsidRPr="009F7897">
        <w:rPr>
          <w:rFonts w:ascii="Times New Roman" w:hAnsi="Times New Roman" w:cs="Times New Roman"/>
          <w:szCs w:val="22"/>
        </w:rPr>
        <w:t xml:space="preserve">formie pisemnego aneksu - pod rygorem nieważności </w:t>
      </w:r>
    </w:p>
    <w:p w14:paraId="25DF72CB" w14:textId="77777777" w:rsidR="00833A1F" w:rsidRDefault="00833A1F" w:rsidP="00833A1F">
      <w:pPr>
        <w:spacing w:after="0" w:line="240" w:lineRule="auto"/>
        <w:rPr>
          <w:rFonts w:ascii="Times New Roman" w:hAnsi="Times New Roman" w:cs="Times New Roman"/>
          <w:szCs w:val="22"/>
        </w:rPr>
      </w:pPr>
    </w:p>
    <w:p w14:paraId="6D44F228" w14:textId="6BEEA7DA" w:rsidR="00833A1F" w:rsidRPr="00833A1F" w:rsidRDefault="00833A1F" w:rsidP="00833A1F">
      <w:pPr>
        <w:spacing w:before="240" w:after="0" w:line="265" w:lineRule="auto"/>
        <w:ind w:left="0" w:hanging="11"/>
        <w:jc w:val="center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/>
          <w14:ligatures w14:val="none"/>
        </w:rPr>
        <w:t>§</w:t>
      </w:r>
      <w:r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/>
          <w14:ligatures w14:val="none"/>
        </w:rPr>
        <w:t>8</w:t>
      </w:r>
      <w:r w:rsidRPr="00833A1F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/>
          <w14:ligatures w14:val="none"/>
        </w:rPr>
        <w:t xml:space="preserve"> </w:t>
      </w:r>
    </w:p>
    <w:p w14:paraId="02BD43FA" w14:textId="77777777" w:rsidR="00833A1F" w:rsidRPr="00833A1F" w:rsidRDefault="00833A1F" w:rsidP="00833A1F">
      <w:pPr>
        <w:numPr>
          <w:ilvl w:val="0"/>
          <w:numId w:val="6"/>
        </w:numPr>
        <w:spacing w:after="37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Strony zgodnie oświadczają, iż zapewniają przestrzeganie zasad przetwarzania i ochrony danych osobowych, zgodnie z przepisami Ustawy o ochronie danych osobowych, które będą przekazywane lub udostępnione w związku lub w wyniku realizacji postanowień Umowy oraz z wymogami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— dalej RODO. </w:t>
      </w:r>
    </w:p>
    <w:p w14:paraId="31E5929B" w14:textId="77777777" w:rsidR="00833A1F" w:rsidRPr="00833A1F" w:rsidRDefault="00833A1F" w:rsidP="00833A1F">
      <w:pPr>
        <w:numPr>
          <w:ilvl w:val="0"/>
          <w:numId w:val="6"/>
        </w:numPr>
        <w:spacing w:after="37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Strony zgodnie oświadczają, że przetwarzanie danych dokonywane będzie przez każdą ze Stron jako administratora danych osobowych w zakresie: </w:t>
      </w:r>
    </w:p>
    <w:p w14:paraId="4F361469" w14:textId="77777777" w:rsidR="00833A1F" w:rsidRPr="00833A1F" w:rsidRDefault="00833A1F" w:rsidP="00833A1F">
      <w:pPr>
        <w:numPr>
          <w:ilvl w:val="1"/>
          <w:numId w:val="6"/>
        </w:numPr>
        <w:spacing w:after="37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udostępnionych im przed drugą Stronę danych osób reprezentujących każdą ze Stron w celu zawarcia umowy: na podstawie przesłanki niezbędności do wykonania umowy, której stroną jest osoba lub podjęcia działań przed zawarciem umowy; </w:t>
      </w:r>
    </w:p>
    <w:p w14:paraId="68B9D14A" w14:textId="77777777" w:rsidR="00833A1F" w:rsidRPr="00833A1F" w:rsidRDefault="00833A1F" w:rsidP="00833A1F">
      <w:pPr>
        <w:numPr>
          <w:ilvl w:val="1"/>
          <w:numId w:val="6"/>
        </w:numPr>
        <w:spacing w:after="37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udostępnionych im przez drugą Stronę danych osób wykonujących zadania z ramienia Stron: w ramach prawnie uzasadnionego interesu administratora, jakim jest zapewnienie prawidłowości realizacji przedmiotu umowy, a jednocześnie przetwarzanie danych w tym zakresie nie narusza praw i wolności osób, których dane dotyczą. </w:t>
      </w:r>
    </w:p>
    <w:p w14:paraId="3B9EF939" w14:textId="77777777" w:rsidR="00833A1F" w:rsidRPr="00833A1F" w:rsidRDefault="00833A1F" w:rsidP="00833A1F">
      <w:pPr>
        <w:numPr>
          <w:ilvl w:val="0"/>
          <w:numId w:val="6"/>
        </w:numPr>
        <w:spacing w:after="37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noProof/>
          <w:color w:val="auto"/>
          <w:kern w:val="0"/>
          <w:szCs w:val="22"/>
          <w:lang w:eastAsia="en-US"/>
          <w14:ligatures w14:val="none"/>
        </w:rPr>
        <w:drawing>
          <wp:anchor distT="0" distB="0" distL="114300" distR="114300" simplePos="0" relativeHeight="251659264" behindDoc="0" locked="0" layoutInCell="1" allowOverlap="0" wp14:anchorId="22597800" wp14:editId="5D5D5B5C">
            <wp:simplePos x="0" y="0"/>
            <wp:positionH relativeFrom="column">
              <wp:posOffset>598373</wp:posOffset>
            </wp:positionH>
            <wp:positionV relativeFrom="paragraph">
              <wp:posOffset>877443</wp:posOffset>
            </wp:positionV>
            <wp:extent cx="13335" cy="71113"/>
            <wp:effectExtent l="0" t="0" r="0" b="0"/>
            <wp:wrapNone/>
            <wp:docPr id="1517" name="Picture 15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" name="Picture 15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" cy="71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Osoba, której dane osobowe przetwarzane są w związku z realizacją niniejszej umowy, ma prawo do żądania dostępu do swoich danych osobowych, ich sprostowania, usunięcia lub ograniczenia przetwarzania oraz prawo wniesienia sprzeciwu wobec przetwarzania danych osobowych w związku z realizowaniem interesu administratora z przyczyn związanych z jej </w:t>
      </w:r>
      <w:r w:rsidRPr="00833A1F">
        <w:rPr>
          <w:rFonts w:asciiTheme="minorHAnsi" w:eastAsiaTheme="minorHAnsi" w:hAnsiTheme="minorHAnsi" w:cstheme="minorBidi"/>
          <w:noProof/>
          <w:color w:val="auto"/>
          <w:kern w:val="0"/>
          <w:szCs w:val="22"/>
          <w:lang w:eastAsia="en-US"/>
          <w14:ligatures w14:val="none"/>
        </w:rPr>
        <w:drawing>
          <wp:inline distT="0" distB="0" distL="0" distR="0" wp14:anchorId="6186BD93" wp14:editId="0923927D">
            <wp:extent cx="4445" cy="4445"/>
            <wp:effectExtent l="0" t="0" r="0" b="0"/>
            <wp:docPr id="1515" name="Picture 1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" name="Picture 15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szczególną sytuacją, a także prawo wniesienia skargi do Prezesa Urzędu Ochrony Danych Osobowych w przypadku gdy uzna, że administrator naruszył przepisy o ochronie danych osobowych. </w:t>
      </w:r>
    </w:p>
    <w:p w14:paraId="5CCBC46A" w14:textId="77777777" w:rsidR="00833A1F" w:rsidRPr="00833A1F" w:rsidRDefault="00833A1F" w:rsidP="00833A1F">
      <w:pPr>
        <w:numPr>
          <w:ilvl w:val="0"/>
          <w:numId w:val="6"/>
        </w:numPr>
        <w:spacing w:after="37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lastRenderedPageBreak/>
        <w:t xml:space="preserve">Strony oświadczają, że dane przetwarzane będą w okresie koniecznym do realizacji i rozliczenia umowy, oraz w razie takiego obowiązku ciążącego na administratorze — poprzez okres przechowywania dokumentacji dla celów archiwalnych. </w:t>
      </w:r>
    </w:p>
    <w:p w14:paraId="103B0601" w14:textId="77777777" w:rsidR="00833A1F" w:rsidRPr="00833A1F" w:rsidRDefault="00833A1F" w:rsidP="00833A1F">
      <w:pPr>
        <w:numPr>
          <w:ilvl w:val="0"/>
          <w:numId w:val="6"/>
        </w:numPr>
        <w:spacing w:after="37" w:line="268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Podanie danych jest dobrowolne, z tym, że stanowi warunek umożliwiający dopuszczenie danej osoby do realizacji niniejszej umowy. </w:t>
      </w:r>
    </w:p>
    <w:p w14:paraId="436212A1" w14:textId="77777777" w:rsidR="00833A1F" w:rsidRPr="00833A1F" w:rsidRDefault="00833A1F" w:rsidP="00833A1F">
      <w:pPr>
        <w:numPr>
          <w:ilvl w:val="0"/>
          <w:numId w:val="6"/>
        </w:numPr>
        <w:spacing w:after="37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Wskutek przetwarzania u żadnej ze Stron nie będą podejmowane decyzje w sposób zautomatyzowany (bez udziału człowieka). </w:t>
      </w:r>
    </w:p>
    <w:p w14:paraId="24718228" w14:textId="77777777" w:rsidR="00833A1F" w:rsidRDefault="00833A1F" w:rsidP="00833A1F">
      <w:pPr>
        <w:numPr>
          <w:ilvl w:val="0"/>
          <w:numId w:val="6"/>
        </w:numPr>
        <w:spacing w:after="240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Wobec każdej z osób, których dane osobowe pozyskano na potrzeby realizacji umowy, zostanie zrealizowany obowiązek informacyjny przewidziany w art. 13 RODO względem osób fizycznych, </w:t>
      </w:r>
      <w:r w:rsidRPr="00833A1F">
        <w:rPr>
          <w:rFonts w:asciiTheme="minorHAnsi" w:eastAsiaTheme="minorHAnsi" w:hAnsiTheme="minorHAnsi" w:cstheme="minorBidi"/>
          <w:noProof/>
          <w:color w:val="auto"/>
          <w:kern w:val="0"/>
          <w:szCs w:val="22"/>
          <w:lang w:eastAsia="en-US"/>
          <w14:ligatures w14:val="none"/>
        </w:rPr>
        <w:drawing>
          <wp:inline distT="0" distB="0" distL="0" distR="0" wp14:anchorId="34B76FF8" wp14:editId="7C4F5D86">
            <wp:extent cx="4445" cy="4445"/>
            <wp:effectExtent l="0" t="0" r="0" b="0"/>
            <wp:docPr id="1680" name="Picture 16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" name="Picture 168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3A1F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których dane osobowe dotyczą i od których dane te Wykonawca bezpośrednio pozyskał. Obowiązek informacyjny wynikający z art. 13 RODO nie będzie miał zastosowania, gdy i w zakresie, w jakim osoba fizyczna, której dane dotyczą, dysponuje już tymi informacjami (vide: art. 13 ust. 4) oraz obowiązek informacyjny wynikający z art. 14 RODO względem osób fizycznych, których dane przekazuje zamawiającemu i których dane pośrednio pozyskał, chyba że ma zastosowanie co najmniej jedno z włączeń, o których mowa w art. 14 ust. 5 RODO. </w:t>
      </w:r>
    </w:p>
    <w:p w14:paraId="1FC0BD76" w14:textId="77777777" w:rsidR="00FC1116" w:rsidRPr="00FC1116" w:rsidRDefault="00FC1116" w:rsidP="00FC1116">
      <w:pPr>
        <w:numPr>
          <w:ilvl w:val="0"/>
          <w:numId w:val="6"/>
        </w:numPr>
        <w:spacing w:after="240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>Wzajemne udostępnienie danych osobowych pracowników i współpracowników Stron.</w:t>
      </w:r>
    </w:p>
    <w:p w14:paraId="40311250" w14:textId="77777777" w:rsidR="00FC1116" w:rsidRPr="00FC1116" w:rsidRDefault="00FC1116" w:rsidP="00FC1116">
      <w:pPr>
        <w:spacing w:after="240" w:line="269" w:lineRule="auto"/>
        <w:ind w:left="297" w:right="10" w:firstLine="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>1)</w:t>
      </w: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ab/>
        <w:t>W celu wykonania Umowy, Strony wzajemnie udostępniają sobie dane swoich pracowników i współpracowników zaangażowanych w wykonywanie Umowy w celu umożliwienia utrzymywania bieżącego kontaktu przy wykonywaniu Umowy, a także – w zależności od specyfiki współpracy - umożliwienia dostępu fizycznego do nieruchomości drugiej Strony lub dostępu do systemów teleinformatycznych drugiej Strony.</w:t>
      </w:r>
    </w:p>
    <w:p w14:paraId="3598549D" w14:textId="77777777" w:rsidR="00FC1116" w:rsidRPr="00FC1116" w:rsidRDefault="00FC1116" w:rsidP="00FC1116">
      <w:pPr>
        <w:spacing w:after="240" w:line="269" w:lineRule="auto"/>
        <w:ind w:left="297" w:right="10" w:firstLine="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>2)</w:t>
      </w: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ab/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2FF2E4CD" w14:textId="77777777" w:rsidR="00FC1116" w:rsidRPr="00FC1116" w:rsidRDefault="00FC1116" w:rsidP="00FC1116">
      <w:pPr>
        <w:spacing w:after="240" w:line="269" w:lineRule="auto"/>
        <w:ind w:left="297" w:right="10" w:firstLine="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>3)</w:t>
      </w: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ab/>
        <w:t>Wskutek wzajemnego udostępnienia danych osobowych osób wskazanych w ppkt 1) oraz 2) powyżej, Strony stają się niezależnymi administratorami udostępnionych im danych.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1440572E" w14:textId="77777777" w:rsidR="00FC1116" w:rsidRPr="00FC1116" w:rsidRDefault="00FC1116" w:rsidP="00FC1116">
      <w:pPr>
        <w:spacing w:after="240" w:line="269" w:lineRule="auto"/>
        <w:ind w:left="297" w:right="10" w:firstLine="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>4)</w:t>
      </w: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ab/>
        <w:t>Strony wzajemnie przekażą swoim pracownikom i współpracownikom treść określonych przez drugą Stronę Informacji o danych osobowych dotyczącej pracowników i współpracowników drugiej Strony, przed udostępnieniem ich danych osobowych drugiej Stronie, udokumentują to przekazanie, a także będą przechowywały dokumentację przekazania w sposób zapewniający jej dostępność oraz integralność przez czas trwania Umowy, a także 5 lat dłużej.</w:t>
      </w:r>
    </w:p>
    <w:p w14:paraId="27D65D4A" w14:textId="309D0EAC" w:rsidR="00FC1116" w:rsidRDefault="00FC1116" w:rsidP="00FC1116">
      <w:pPr>
        <w:spacing w:after="240" w:line="269" w:lineRule="auto"/>
        <w:ind w:left="297" w:right="10" w:firstLine="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>5)</w:t>
      </w: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ab/>
        <w:t xml:space="preserve">Jeśli Koordynator Umowy Strony nie wskaże inaczej w formie pisemnej, elektronicznej lub e-mailowej, druga Strona, w wykonaniu obowiązku z ppkt 4), powinna użyć treści Informacji o danych osobowych dotyczącej pracowników i współpracowników drugiej Strony, dostępnej na stronie    www.__________ (wersja Wykonawcy), </w:t>
      </w:r>
      <w:hyperlink r:id="rId10" w:history="1">
        <w:r w:rsidRPr="006943FC">
          <w:rPr>
            <w:rStyle w:val="Hipercze"/>
            <w:rFonts w:asciiTheme="minorHAnsi" w:eastAsiaTheme="minorHAnsi" w:hAnsiTheme="minorHAnsi" w:cstheme="minorBidi"/>
            <w:kern w:val="0"/>
            <w:szCs w:val="22"/>
            <w:lang w:eastAsia="en-US"/>
            <w14:ligatures w14:val="none"/>
          </w:rPr>
          <w:t>https://rymanow.bip.org.pl/id/1040</w:t>
        </w:r>
      </w:hyperlink>
      <w:r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 xml:space="preserve"> </w:t>
      </w:r>
      <w:r w:rsidRPr="00FC1116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>(wersja Zamawiającego).</w:t>
      </w:r>
    </w:p>
    <w:p w14:paraId="10F08365" w14:textId="7AF03F26" w:rsidR="00C25D60" w:rsidRPr="00833A1F" w:rsidRDefault="00C25D60" w:rsidP="00C25D60">
      <w:pPr>
        <w:numPr>
          <w:ilvl w:val="0"/>
          <w:numId w:val="6"/>
        </w:numPr>
        <w:spacing w:after="240" w:line="269" w:lineRule="auto"/>
        <w:ind w:right="10"/>
        <w:jc w:val="left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lastRenderedPageBreak/>
        <w:t>T</w:t>
      </w:r>
      <w:r w:rsidRPr="00C25D60"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  <w:t>reść obowiązku informacyjnego Wykonawcy dostępna jest na stronie www…………… bądź w załącznikach do umowy (Wykonawca dostarczy jego treść na etapie zawierania umowy).</w:t>
      </w:r>
    </w:p>
    <w:p w14:paraId="319AFFF0" w14:textId="1A19CACF" w:rsidR="00833A1F" w:rsidRPr="00833A1F" w:rsidRDefault="00833A1F" w:rsidP="00833A1F">
      <w:pPr>
        <w:spacing w:before="240" w:after="0" w:line="265" w:lineRule="auto"/>
        <w:ind w:left="0" w:hanging="11"/>
        <w:jc w:val="center"/>
        <w:rPr>
          <w:rFonts w:asciiTheme="minorHAnsi" w:eastAsiaTheme="minorHAnsi" w:hAnsiTheme="minorHAnsi" w:cstheme="minorBidi"/>
          <w:color w:val="auto"/>
          <w:kern w:val="0"/>
          <w:szCs w:val="22"/>
          <w:lang w:eastAsia="en-US"/>
          <w14:ligatures w14:val="none"/>
        </w:rPr>
      </w:pPr>
      <w:r w:rsidRPr="00833A1F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/>
          <w14:ligatures w14:val="none"/>
        </w:rPr>
        <w:t>§</w:t>
      </w:r>
      <w:r w:rsidR="00FC1116">
        <w:rPr>
          <w:rFonts w:asciiTheme="minorHAnsi" w:eastAsiaTheme="minorHAnsi" w:hAnsiTheme="minorHAnsi" w:cstheme="minorBidi"/>
          <w:b/>
          <w:color w:val="auto"/>
          <w:kern w:val="0"/>
          <w:szCs w:val="22"/>
          <w:lang w:eastAsia="en-US"/>
          <w14:ligatures w14:val="none"/>
        </w:rPr>
        <w:t>9</w:t>
      </w:r>
    </w:p>
    <w:p w14:paraId="24A0429A" w14:textId="6709201D" w:rsidR="00833A1F" w:rsidRPr="009F7897" w:rsidRDefault="00C873E8" w:rsidP="00833A1F">
      <w:pPr>
        <w:spacing w:after="0" w:line="240" w:lineRule="auto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Zmiany i uzupełnienia do umowy wymagają dla ważności formy pisemnego aneksu, pod rygorem nieważności</w:t>
      </w:r>
    </w:p>
    <w:p w14:paraId="719B3F30" w14:textId="272BB8DA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>§</w:t>
      </w:r>
      <w:r w:rsidR="00FC1116">
        <w:rPr>
          <w:rFonts w:ascii="Times New Roman" w:hAnsi="Times New Roman" w:cs="Times New Roman"/>
          <w:sz w:val="22"/>
          <w:szCs w:val="22"/>
        </w:rPr>
        <w:t>10</w:t>
      </w:r>
      <w:r w:rsidRPr="009F789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BD4025B" w14:textId="6B78DC57" w:rsidR="00ED5DCD" w:rsidRPr="009F7897" w:rsidRDefault="00000000" w:rsidP="00BC07A1">
      <w:pPr>
        <w:spacing w:after="0"/>
        <w:ind w:left="4680" w:right="143" w:hanging="469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W sprawach nieuregulowanych niniejszą umową mają zastosowanie przepisy kodeksu cywilnego.</w:t>
      </w:r>
    </w:p>
    <w:p w14:paraId="11D7C844" w14:textId="098FD5D4" w:rsidR="00ED5DCD" w:rsidRPr="009F7897" w:rsidRDefault="00000000" w:rsidP="00BC07A1">
      <w:pPr>
        <w:pStyle w:val="Nagwek1"/>
        <w:spacing w:after="0"/>
        <w:ind w:right="8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>§1</w:t>
      </w:r>
      <w:r w:rsidR="00FC1116">
        <w:rPr>
          <w:rFonts w:ascii="Times New Roman" w:hAnsi="Times New Roman" w:cs="Times New Roman"/>
          <w:sz w:val="22"/>
          <w:szCs w:val="22"/>
        </w:rPr>
        <w:t>1</w:t>
      </w:r>
      <w:r w:rsidRPr="009F789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3C8E33C" w14:textId="4390C8E7" w:rsidR="00ED5DCD" w:rsidRPr="009F7897" w:rsidRDefault="00000000" w:rsidP="009F7897">
      <w:pPr>
        <w:spacing w:after="0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Umowę sporządzono w dwóch egzemplarzach z przeznaczeniem po jednym egzemplarzu dla każdej ze stron.  </w:t>
      </w:r>
    </w:p>
    <w:p w14:paraId="6CC240D9" w14:textId="77777777" w:rsidR="00ED5DCD" w:rsidRPr="009F7897" w:rsidRDefault="00000000" w:rsidP="00BC07A1">
      <w:pPr>
        <w:tabs>
          <w:tab w:val="center" w:pos="2304"/>
          <w:tab w:val="center" w:pos="6912"/>
        </w:tabs>
        <w:spacing w:after="0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ab/>
        <w:t xml:space="preserve">Wykonawca </w:t>
      </w:r>
      <w:r w:rsidRPr="009F7897">
        <w:rPr>
          <w:rFonts w:ascii="Times New Roman" w:hAnsi="Times New Roman" w:cs="Times New Roman"/>
          <w:szCs w:val="22"/>
        </w:rPr>
        <w:tab/>
        <w:t xml:space="preserve">Zamawiający </w:t>
      </w:r>
    </w:p>
    <w:p w14:paraId="69056A0D" w14:textId="77777777" w:rsidR="00105083" w:rsidRPr="009F7897" w:rsidRDefault="00105083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31EFBB10" w14:textId="77777777" w:rsidR="00105083" w:rsidRPr="009F7897" w:rsidRDefault="00105083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733EACAE" w14:textId="0FC2742E" w:rsidR="00ED5DCD" w:rsidRPr="009F7897" w:rsidRDefault="00105083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     .............................................................. </w:t>
      </w:r>
      <w:r w:rsidRPr="009F7897">
        <w:rPr>
          <w:rFonts w:ascii="Times New Roman" w:hAnsi="Times New Roman" w:cs="Times New Roman"/>
          <w:szCs w:val="22"/>
        </w:rPr>
        <w:tab/>
        <w:t xml:space="preserve">................................................................. </w:t>
      </w:r>
    </w:p>
    <w:p w14:paraId="4673861F" w14:textId="30F0F56F" w:rsidR="00ED5DCD" w:rsidRPr="009F7897" w:rsidRDefault="00000000" w:rsidP="00BC07A1">
      <w:pPr>
        <w:tabs>
          <w:tab w:val="center" w:pos="2300"/>
          <w:tab w:val="center" w:pos="6908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 w:val="16"/>
          <w:szCs w:val="16"/>
        </w:rPr>
      </w:pPr>
      <w:r w:rsidRPr="009F7897">
        <w:rPr>
          <w:rFonts w:ascii="Times New Roman" w:hAnsi="Times New Roman" w:cs="Times New Roman"/>
          <w:szCs w:val="22"/>
        </w:rPr>
        <w:tab/>
      </w:r>
      <w:r w:rsidRPr="009F7897">
        <w:rPr>
          <w:rFonts w:ascii="Times New Roman" w:hAnsi="Times New Roman" w:cs="Times New Roman"/>
          <w:sz w:val="16"/>
          <w:szCs w:val="16"/>
        </w:rPr>
        <w:t xml:space="preserve">/Podpis i pieczęć osoby upoważnionej ze strony wykonawcy/ </w:t>
      </w:r>
      <w:r w:rsidRPr="009F7897">
        <w:rPr>
          <w:rFonts w:ascii="Times New Roman" w:hAnsi="Times New Roman" w:cs="Times New Roman"/>
          <w:sz w:val="16"/>
          <w:szCs w:val="16"/>
        </w:rPr>
        <w:tab/>
        <w:t>/Podpis i pieczęć osoby upoważnionej ze strony zamawiającego/</w:t>
      </w:r>
    </w:p>
    <w:sectPr w:rsidR="00ED5DCD" w:rsidRPr="009F78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32" w:right="1129" w:bottom="1553" w:left="1133" w:header="708" w:footer="6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332D3" w14:textId="77777777" w:rsidR="00AC1070" w:rsidRDefault="00AC1070">
      <w:pPr>
        <w:spacing w:after="0" w:line="240" w:lineRule="auto"/>
      </w:pPr>
      <w:r>
        <w:separator/>
      </w:r>
    </w:p>
  </w:endnote>
  <w:endnote w:type="continuationSeparator" w:id="0">
    <w:p w14:paraId="1A90E9A4" w14:textId="77777777" w:rsidR="00AC1070" w:rsidRDefault="00AC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7C2C2" w14:textId="77777777" w:rsidR="00ED5DCD" w:rsidRDefault="000000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6E5224EC" wp14:editId="605F6D5D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0" wp14:anchorId="47F37DE6" wp14:editId="6331B6B8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CA7821D" w14:textId="77777777" w:rsidR="00ED5DCD" w:rsidRDefault="00000000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24E8" w14:textId="49B87B43" w:rsidR="00ED5DCD" w:rsidRDefault="004A6B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57215" behindDoc="1" locked="0" layoutInCell="1" allowOverlap="1" wp14:anchorId="4AA8267F" wp14:editId="7C6BC025">
          <wp:simplePos x="0" y="0"/>
          <wp:positionH relativeFrom="column">
            <wp:posOffset>5427345</wp:posOffset>
          </wp:positionH>
          <wp:positionV relativeFrom="paragraph">
            <wp:posOffset>51435</wp:posOffset>
          </wp:positionV>
          <wp:extent cx="261620" cy="285750"/>
          <wp:effectExtent l="0" t="0" r="5080" b="0"/>
          <wp:wrapTight wrapText="bothSides">
            <wp:wrapPolygon edited="0">
              <wp:start x="0" y="0"/>
              <wp:lineTo x="0" y="20160"/>
              <wp:lineTo x="20447" y="20160"/>
              <wp:lineTo x="20447" y="0"/>
              <wp:lineTo x="0" y="0"/>
            </wp:wrapPolygon>
          </wp:wrapTight>
          <wp:docPr id="474347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347212" name="Obraz 474347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053BACB4" wp14:editId="5272065F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41522262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5BCBE6A" w14:textId="686868C7" w:rsidR="00ED5DCD" w:rsidRDefault="00ED5DCD">
    <w:pPr>
      <w:spacing w:after="0" w:line="259" w:lineRule="auto"/>
      <w:ind w:left="99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62B86" w14:textId="77777777" w:rsidR="00ED5DCD" w:rsidRDefault="000000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7098975" wp14:editId="23EB39DA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30408558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 wp14:anchorId="12172CB3" wp14:editId="1E1A93F7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565902497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1707C5D" w14:textId="77777777" w:rsidR="00ED5DCD" w:rsidRDefault="00000000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71364" w14:textId="77777777" w:rsidR="00AC1070" w:rsidRDefault="00AC1070">
      <w:pPr>
        <w:spacing w:after="0" w:line="240" w:lineRule="auto"/>
      </w:pPr>
      <w:r>
        <w:separator/>
      </w:r>
    </w:p>
  </w:footnote>
  <w:footnote w:type="continuationSeparator" w:id="0">
    <w:p w14:paraId="64B6A3C1" w14:textId="77777777" w:rsidR="00AC1070" w:rsidRDefault="00AC1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900A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94B28C5" wp14:editId="2367B3C8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178C2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C68CB8F" wp14:editId="3B5606DD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200567729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A2048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15AE218" wp14:editId="06A0848B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883230794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45A76"/>
    <w:multiLevelType w:val="hybridMultilevel"/>
    <w:tmpl w:val="745C60AC"/>
    <w:lvl w:ilvl="0" w:tplc="357C28BC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5E69FC">
      <w:start w:val="1"/>
      <w:numFmt w:val="bullet"/>
      <w:lvlText w:val="-"/>
      <w:lvlJc w:val="left"/>
      <w:pPr>
        <w:ind w:left="1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3033D6">
      <w:start w:val="1"/>
      <w:numFmt w:val="bullet"/>
      <w:lvlText w:val="▪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40CA48">
      <w:start w:val="1"/>
      <w:numFmt w:val="bullet"/>
      <w:lvlText w:val="•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EAEF42">
      <w:start w:val="1"/>
      <w:numFmt w:val="bullet"/>
      <w:lvlText w:val="o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CCA824">
      <w:start w:val="1"/>
      <w:numFmt w:val="bullet"/>
      <w:lvlText w:val="▪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12A1A4">
      <w:start w:val="1"/>
      <w:numFmt w:val="bullet"/>
      <w:lvlText w:val="•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5C683E">
      <w:start w:val="1"/>
      <w:numFmt w:val="bullet"/>
      <w:lvlText w:val="o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6CCB02">
      <w:start w:val="1"/>
      <w:numFmt w:val="bullet"/>
      <w:lvlText w:val="▪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BC0511"/>
    <w:multiLevelType w:val="hybridMultilevel"/>
    <w:tmpl w:val="9F4E1938"/>
    <w:lvl w:ilvl="0" w:tplc="1108DA6C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03F32">
      <w:start w:val="1"/>
      <w:numFmt w:val="lowerLetter"/>
      <w:lvlText w:val="%2.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C6AED2">
      <w:start w:val="1"/>
      <w:numFmt w:val="bullet"/>
      <w:lvlText w:val="-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34A63C">
      <w:start w:val="1"/>
      <w:numFmt w:val="bullet"/>
      <w:lvlText w:val="•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A5D1A">
      <w:start w:val="1"/>
      <w:numFmt w:val="bullet"/>
      <w:lvlText w:val="o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6C1320">
      <w:start w:val="1"/>
      <w:numFmt w:val="bullet"/>
      <w:lvlText w:val="▪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26D444">
      <w:start w:val="1"/>
      <w:numFmt w:val="bullet"/>
      <w:lvlText w:val="•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4ADA64">
      <w:start w:val="1"/>
      <w:numFmt w:val="bullet"/>
      <w:lvlText w:val="o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6C8F8">
      <w:start w:val="1"/>
      <w:numFmt w:val="bullet"/>
      <w:lvlText w:val="▪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7468EF"/>
    <w:multiLevelType w:val="hybridMultilevel"/>
    <w:tmpl w:val="A32C4716"/>
    <w:lvl w:ilvl="0" w:tplc="9BE8A9C4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8A0F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8A4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C857C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7C0B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5E73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D652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8E7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7272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F759F7"/>
    <w:multiLevelType w:val="hybridMultilevel"/>
    <w:tmpl w:val="36140DC2"/>
    <w:lvl w:ilvl="0" w:tplc="0C6A93AE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EC34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6C7D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A876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1C40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4687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343E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B0EC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C8E2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884292A"/>
    <w:multiLevelType w:val="hybridMultilevel"/>
    <w:tmpl w:val="B5506442"/>
    <w:lvl w:ilvl="0" w:tplc="C6BA5CE0">
      <w:start w:val="1"/>
      <w:numFmt w:val="decimal"/>
      <w:lvlText w:val="%1."/>
      <w:lvlJc w:val="left"/>
      <w:pPr>
        <w:ind w:left="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36D9C8">
      <w:start w:val="1"/>
      <w:numFmt w:val="decimal"/>
      <w:lvlText w:val="%2)"/>
      <w:lvlJc w:val="left"/>
      <w:pPr>
        <w:ind w:left="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0E4050">
      <w:start w:val="1"/>
      <w:numFmt w:val="lowerRoman"/>
      <w:lvlText w:val="%3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269DB8">
      <w:start w:val="1"/>
      <w:numFmt w:val="decimal"/>
      <w:lvlText w:val="%4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20B7C0">
      <w:start w:val="1"/>
      <w:numFmt w:val="lowerLetter"/>
      <w:lvlText w:val="%5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6EFAEA">
      <w:start w:val="1"/>
      <w:numFmt w:val="lowerRoman"/>
      <w:lvlText w:val="%6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D4341C">
      <w:start w:val="1"/>
      <w:numFmt w:val="decimal"/>
      <w:lvlText w:val="%7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22460E">
      <w:start w:val="1"/>
      <w:numFmt w:val="lowerLetter"/>
      <w:lvlText w:val="%8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8AF0AE">
      <w:start w:val="1"/>
      <w:numFmt w:val="lowerRoman"/>
      <w:lvlText w:val="%9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1A4FFB"/>
    <w:multiLevelType w:val="hybridMultilevel"/>
    <w:tmpl w:val="0B262114"/>
    <w:lvl w:ilvl="0" w:tplc="526A42F2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E1C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B293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1A9E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8024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AC6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C56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980D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E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589744">
    <w:abstractNumId w:val="3"/>
  </w:num>
  <w:num w:numId="2" w16cid:durableId="2073455558">
    <w:abstractNumId w:val="2"/>
  </w:num>
  <w:num w:numId="3" w16cid:durableId="667438779">
    <w:abstractNumId w:val="5"/>
  </w:num>
  <w:num w:numId="4" w16cid:durableId="1255439302">
    <w:abstractNumId w:val="1"/>
  </w:num>
  <w:num w:numId="5" w16cid:durableId="1840535267">
    <w:abstractNumId w:val="0"/>
  </w:num>
  <w:num w:numId="6" w16cid:durableId="1144464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CD"/>
    <w:rsid w:val="00097D05"/>
    <w:rsid w:val="00105083"/>
    <w:rsid w:val="00134A8A"/>
    <w:rsid w:val="00272695"/>
    <w:rsid w:val="003018F9"/>
    <w:rsid w:val="00350AA6"/>
    <w:rsid w:val="00354562"/>
    <w:rsid w:val="00362784"/>
    <w:rsid w:val="003A2C68"/>
    <w:rsid w:val="003B065C"/>
    <w:rsid w:val="003B4011"/>
    <w:rsid w:val="003E4463"/>
    <w:rsid w:val="003E7223"/>
    <w:rsid w:val="00404F3B"/>
    <w:rsid w:val="0041041D"/>
    <w:rsid w:val="00426AB1"/>
    <w:rsid w:val="004A6B00"/>
    <w:rsid w:val="005B231E"/>
    <w:rsid w:val="005E0DFB"/>
    <w:rsid w:val="00833A1F"/>
    <w:rsid w:val="0090572A"/>
    <w:rsid w:val="00980D84"/>
    <w:rsid w:val="009F7897"/>
    <w:rsid w:val="00A1178C"/>
    <w:rsid w:val="00AB680D"/>
    <w:rsid w:val="00AC1070"/>
    <w:rsid w:val="00AF0FF5"/>
    <w:rsid w:val="00B06ED6"/>
    <w:rsid w:val="00B91478"/>
    <w:rsid w:val="00BC07A1"/>
    <w:rsid w:val="00C25D60"/>
    <w:rsid w:val="00C873E8"/>
    <w:rsid w:val="00CC7064"/>
    <w:rsid w:val="00D13A49"/>
    <w:rsid w:val="00DA6D9E"/>
    <w:rsid w:val="00E00B53"/>
    <w:rsid w:val="00ED5DCD"/>
    <w:rsid w:val="00FC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3A1AF"/>
  <w15:docId w15:val="{DEC65571-B4FE-49CC-9042-CFCD384E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3" w:line="352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8" w:line="259" w:lineRule="auto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FC11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1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rymanow.bip.org.pl/id/104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1634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cp:lastModifiedBy>Sylwester Litwin</cp:lastModifiedBy>
  <cp:revision>4</cp:revision>
  <cp:lastPrinted>2025-08-27T07:19:00Z</cp:lastPrinted>
  <dcterms:created xsi:type="dcterms:W3CDTF">2025-08-27T09:44:00Z</dcterms:created>
  <dcterms:modified xsi:type="dcterms:W3CDTF">2025-08-27T10:33:00Z</dcterms:modified>
</cp:coreProperties>
</file>