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0BF12" w14:textId="77777777" w:rsidR="00946E09" w:rsidRPr="0052347F" w:rsidRDefault="000E07B0" w:rsidP="001F345B">
      <w:pPr>
        <w:spacing w:after="0" w:line="360" w:lineRule="auto"/>
        <w:jc w:val="center"/>
        <w:rPr>
          <w:rFonts w:ascii="Aptos" w:eastAsia="Times New Roman" w:hAnsi="Aptos" w:cstheme="minorHAnsi"/>
          <w:sz w:val="24"/>
          <w:szCs w:val="24"/>
          <w:lang w:eastAsia="pl-PL"/>
        </w:rPr>
      </w:pPr>
      <w:r w:rsidRPr="0052347F">
        <w:rPr>
          <w:rFonts w:ascii="Aptos" w:eastAsia="Times New Roman" w:hAnsi="Aptos" w:cstheme="minorHAnsi"/>
          <w:sz w:val="24"/>
          <w:szCs w:val="24"/>
          <w:lang w:eastAsia="pl-PL"/>
        </w:rPr>
        <w:t>WZÓR</w:t>
      </w:r>
    </w:p>
    <w:p w14:paraId="5A2EC498" w14:textId="77777777" w:rsidR="00946E09" w:rsidRPr="0052347F" w:rsidRDefault="00946E09" w:rsidP="001F345B">
      <w:pPr>
        <w:spacing w:after="0" w:line="360" w:lineRule="auto"/>
        <w:jc w:val="center"/>
        <w:rPr>
          <w:rFonts w:ascii="Aptos" w:eastAsia="Times New Roman" w:hAnsi="Aptos" w:cstheme="minorHAnsi"/>
          <w:sz w:val="24"/>
          <w:szCs w:val="24"/>
          <w:lang w:eastAsia="pl-PL"/>
        </w:rPr>
      </w:pPr>
    </w:p>
    <w:p w14:paraId="3BC82C72" w14:textId="77777777" w:rsidR="00431E14" w:rsidRDefault="00431E14" w:rsidP="00431E14">
      <w:pPr>
        <w:pStyle w:val="Nagwek1"/>
        <w:spacing w:after="0"/>
        <w:ind w:left="25" w:right="6"/>
      </w:pPr>
      <w:r>
        <w:t xml:space="preserve">UMOWA – PROJEKT </w:t>
      </w:r>
    </w:p>
    <w:p w14:paraId="095DF586" w14:textId="77777777" w:rsidR="00431E14" w:rsidRDefault="00431E14" w:rsidP="00431E14">
      <w:pPr>
        <w:spacing w:after="0" w:line="360" w:lineRule="auto"/>
        <w:ind w:right="17"/>
        <w:rPr>
          <w:b/>
        </w:rPr>
      </w:pPr>
    </w:p>
    <w:p w14:paraId="74A0BC91" w14:textId="77777777" w:rsidR="00431E14" w:rsidRPr="0052347F" w:rsidRDefault="00431E14" w:rsidP="00431E14">
      <w:pPr>
        <w:spacing w:after="0" w:line="360" w:lineRule="auto"/>
        <w:ind w:right="17"/>
        <w:rPr>
          <w:rFonts w:ascii="Aptos" w:eastAsia="Times New Roman" w:hAnsi="Aptos" w:cstheme="minorHAnsi"/>
        </w:rPr>
      </w:pPr>
      <w:r>
        <w:t xml:space="preserve">zawarta </w:t>
      </w:r>
      <w:r w:rsidRPr="0052347F">
        <w:rPr>
          <w:rFonts w:ascii="Aptos" w:eastAsia="Times New Roman" w:hAnsi="Aptos" w:cstheme="minorHAnsi"/>
        </w:rPr>
        <w:t xml:space="preserve">dnia ………………… pomiędzy Gminą </w:t>
      </w:r>
      <w:r>
        <w:rPr>
          <w:rFonts w:ascii="Aptos" w:eastAsia="Times New Roman" w:hAnsi="Aptos" w:cstheme="minorHAnsi"/>
        </w:rPr>
        <w:t>Rymanów</w:t>
      </w:r>
      <w:r w:rsidRPr="0052347F">
        <w:rPr>
          <w:rFonts w:ascii="Aptos" w:eastAsia="Times New Roman" w:hAnsi="Aptos" w:cstheme="minorHAnsi"/>
        </w:rPr>
        <w:t xml:space="preserve"> z siedzibą w </w:t>
      </w:r>
      <w:r>
        <w:rPr>
          <w:rFonts w:ascii="Aptos" w:eastAsia="Times New Roman" w:hAnsi="Aptos" w:cstheme="minorHAnsi"/>
        </w:rPr>
        <w:t>Rymanowie</w:t>
      </w:r>
      <w:r w:rsidRPr="0052347F">
        <w:rPr>
          <w:rFonts w:ascii="Aptos" w:eastAsia="Times New Roman" w:hAnsi="Aptos" w:cstheme="minorHAnsi"/>
        </w:rPr>
        <w:t xml:space="preserve"> przy ul.</w:t>
      </w:r>
      <w:r>
        <w:rPr>
          <w:rFonts w:ascii="Aptos" w:eastAsia="Times New Roman" w:hAnsi="Aptos" w:cstheme="minorHAnsi"/>
        </w:rPr>
        <w:t> Mitkowskiego 14A, 38-480 Rymanów</w:t>
      </w:r>
      <w:r w:rsidRPr="0052347F">
        <w:rPr>
          <w:rFonts w:ascii="Aptos" w:eastAsia="Times New Roman" w:hAnsi="Aptos" w:cstheme="minorHAnsi"/>
        </w:rPr>
        <w:t xml:space="preserve">, NIP </w:t>
      </w:r>
      <w:r>
        <w:rPr>
          <w:rFonts w:ascii="Aptos" w:eastAsia="Times New Roman" w:hAnsi="Aptos" w:cstheme="minorHAnsi"/>
        </w:rPr>
        <w:t>6842377352</w:t>
      </w:r>
      <w:r w:rsidRPr="0052347F">
        <w:rPr>
          <w:rFonts w:ascii="Aptos" w:eastAsia="Times New Roman" w:hAnsi="Aptos" w:cstheme="minorHAnsi"/>
        </w:rPr>
        <w:t>; w imieniu, którego działają następujące osoby:</w:t>
      </w:r>
    </w:p>
    <w:p w14:paraId="556EEAEE" w14:textId="77777777" w:rsidR="00431E14" w:rsidRPr="00805460" w:rsidRDefault="00431E14" w:rsidP="00431E14">
      <w:pPr>
        <w:spacing w:after="0" w:line="360" w:lineRule="auto"/>
        <w:ind w:right="17"/>
        <w:rPr>
          <w:rFonts w:ascii="Aptos" w:eastAsia="Times New Roman" w:hAnsi="Aptos"/>
        </w:rPr>
      </w:pPr>
      <w:r>
        <w:rPr>
          <w:rFonts w:ascii="Aptos" w:eastAsia="Times New Roman" w:hAnsi="Aptos"/>
        </w:rPr>
        <w:t>Grzegorz Wołczański</w:t>
      </w:r>
      <w:r w:rsidRPr="00805460">
        <w:rPr>
          <w:rFonts w:ascii="Aptos" w:eastAsia="Times New Roman" w:hAnsi="Aptos"/>
        </w:rPr>
        <w:t xml:space="preserve"> - </w:t>
      </w:r>
      <w:r>
        <w:rPr>
          <w:rFonts w:ascii="Aptos" w:eastAsia="Times New Roman" w:hAnsi="Aptos"/>
        </w:rPr>
        <w:t>Burmistrz</w:t>
      </w:r>
      <w:r w:rsidRPr="00805460">
        <w:rPr>
          <w:rFonts w:ascii="Aptos" w:eastAsia="Times New Roman" w:hAnsi="Aptos"/>
        </w:rPr>
        <w:t xml:space="preserve"> Gminy </w:t>
      </w:r>
      <w:r>
        <w:rPr>
          <w:rFonts w:ascii="Aptos" w:eastAsia="Times New Roman" w:hAnsi="Aptos"/>
        </w:rPr>
        <w:t>Rymanów</w:t>
      </w:r>
    </w:p>
    <w:p w14:paraId="1B3787CD" w14:textId="77777777" w:rsidR="00431E14" w:rsidRPr="0052347F" w:rsidRDefault="00431E14" w:rsidP="00431E14">
      <w:pPr>
        <w:spacing w:after="0" w:line="360" w:lineRule="auto"/>
        <w:ind w:right="17"/>
        <w:rPr>
          <w:rFonts w:ascii="Aptos" w:eastAsia="Times New Roman" w:hAnsi="Aptos" w:cstheme="minorHAnsi"/>
        </w:rPr>
      </w:pPr>
      <w:r>
        <w:rPr>
          <w:rFonts w:ascii="Aptos" w:eastAsia="Times New Roman" w:hAnsi="Aptos" w:cstheme="minorHAnsi"/>
        </w:rPr>
        <w:t>Bernarda Łożańska</w:t>
      </w:r>
      <w:r w:rsidRPr="0052347F">
        <w:rPr>
          <w:rFonts w:ascii="Aptos" w:eastAsia="Times New Roman" w:hAnsi="Aptos" w:cstheme="minorHAnsi"/>
        </w:rPr>
        <w:t xml:space="preserve"> - Skarbnik Gminy </w:t>
      </w:r>
      <w:r>
        <w:rPr>
          <w:rFonts w:ascii="Aptos" w:eastAsia="Times New Roman" w:hAnsi="Aptos" w:cstheme="minorHAnsi"/>
        </w:rPr>
        <w:t>Rymanów</w:t>
      </w:r>
    </w:p>
    <w:p w14:paraId="3C61870F" w14:textId="77777777" w:rsidR="00431E14" w:rsidRDefault="00431E14" w:rsidP="00431E14">
      <w:pPr>
        <w:spacing w:after="0"/>
        <w:ind w:right="17"/>
      </w:pPr>
      <w:r w:rsidRPr="0052347F">
        <w:rPr>
          <w:rFonts w:ascii="Aptos" w:eastAsia="Times New Roman" w:hAnsi="Aptos" w:cstheme="minorHAnsi"/>
        </w:rPr>
        <w:t xml:space="preserve">- zwaną w dalszej części umowy </w:t>
      </w:r>
      <w:r w:rsidRPr="0052347F">
        <w:rPr>
          <w:rFonts w:ascii="Aptos" w:eastAsia="Times New Roman" w:hAnsi="Aptos" w:cstheme="minorHAnsi"/>
          <w:b/>
        </w:rPr>
        <w:t>Zamawiającym</w:t>
      </w:r>
      <w:r>
        <w:t xml:space="preserve">,  </w:t>
      </w:r>
    </w:p>
    <w:p w14:paraId="04871E26" w14:textId="77777777" w:rsidR="00431E14" w:rsidRPr="0052347F" w:rsidRDefault="00431E14" w:rsidP="00431E14">
      <w:pPr>
        <w:spacing w:after="0" w:line="360" w:lineRule="auto"/>
        <w:rPr>
          <w:rFonts w:ascii="Aptos" w:eastAsia="Times New Roman" w:hAnsi="Aptos" w:cstheme="minorHAnsi"/>
        </w:rPr>
      </w:pPr>
      <w:r w:rsidRPr="0052347F">
        <w:rPr>
          <w:rFonts w:ascii="Aptos" w:eastAsia="Times New Roman" w:hAnsi="Aptos" w:cstheme="minorHAnsi"/>
        </w:rPr>
        <w:t xml:space="preserve">a firmą </w:t>
      </w:r>
    </w:p>
    <w:p w14:paraId="4E9C4729" w14:textId="77777777" w:rsidR="00431E14" w:rsidRDefault="00431E14" w:rsidP="00431E14">
      <w:pPr>
        <w:spacing w:after="0" w:line="268" w:lineRule="auto"/>
        <w:ind w:left="12" w:hanging="10"/>
      </w:pPr>
      <w:r>
        <w:rPr>
          <w:rFonts w:ascii="Aptos" w:eastAsia="Times New Roman" w:hAnsi="Aptos" w:cstheme="minorHAnsi"/>
        </w:rPr>
        <w:t>………………………………………..</w:t>
      </w:r>
      <w:r w:rsidRPr="0052347F">
        <w:rPr>
          <w:rFonts w:ascii="Aptos" w:eastAsia="Times New Roman" w:hAnsi="Aptos" w:cstheme="minorHAnsi"/>
        </w:rPr>
        <w:t xml:space="preserve">……………………………………………………………………………………………... </w:t>
      </w:r>
      <w:r>
        <w:rPr>
          <w:rFonts w:ascii="Aptos" w:eastAsia="Times New Roman" w:hAnsi="Aptos" w:cstheme="minorHAnsi"/>
        </w:rPr>
        <w:t>………………………………………..</w:t>
      </w:r>
      <w:r w:rsidRPr="0052347F">
        <w:rPr>
          <w:rFonts w:ascii="Aptos" w:eastAsia="Times New Roman" w:hAnsi="Aptos" w:cstheme="minorHAnsi"/>
        </w:rPr>
        <w:t xml:space="preserve">……………………………………………………………………………………………... - zwaną w dalszej części umowy </w:t>
      </w:r>
      <w:r w:rsidRPr="0052347F">
        <w:rPr>
          <w:rFonts w:ascii="Aptos" w:eastAsia="Times New Roman" w:hAnsi="Aptos" w:cstheme="minorHAnsi"/>
          <w:b/>
        </w:rPr>
        <w:t>Wykonawcą</w:t>
      </w:r>
      <w:r>
        <w:rPr>
          <w:rFonts w:ascii="Aptos" w:eastAsia="Times New Roman" w:hAnsi="Aptos" w:cstheme="minorHAnsi"/>
          <w:b/>
        </w:rPr>
        <w:t xml:space="preserve"> </w:t>
      </w:r>
      <w:r>
        <w:t xml:space="preserve">łącznie zwani dalej „Stronami” lub każdy z osobna „Stroną” </w:t>
      </w:r>
    </w:p>
    <w:p w14:paraId="5C62C1F1" w14:textId="77777777" w:rsidR="00431E14" w:rsidRDefault="00431E14" w:rsidP="00431E14">
      <w:pPr>
        <w:spacing w:after="0"/>
        <w:ind w:left="17"/>
      </w:pPr>
      <w:r>
        <w:t xml:space="preserve"> </w:t>
      </w:r>
    </w:p>
    <w:p w14:paraId="53B7106B" w14:textId="77777777" w:rsidR="00431E14" w:rsidRDefault="00431E14" w:rsidP="00431E14">
      <w:pPr>
        <w:spacing w:after="0"/>
        <w:ind w:left="17"/>
      </w:pPr>
      <w:r>
        <w:t xml:space="preserve"> </w:t>
      </w:r>
    </w:p>
    <w:p w14:paraId="30FDB8DB" w14:textId="77777777" w:rsidR="00431E14" w:rsidRDefault="00431E14" w:rsidP="00431E14">
      <w:pPr>
        <w:spacing w:after="0"/>
      </w:pPr>
      <w:r>
        <w:t xml:space="preserve">  </w:t>
      </w:r>
    </w:p>
    <w:p w14:paraId="10A97730" w14:textId="60386496" w:rsidR="00431E14" w:rsidRDefault="00431E14" w:rsidP="00431E14">
      <w:pPr>
        <w:spacing w:after="125" w:line="271" w:lineRule="auto"/>
        <w:ind w:hanging="8"/>
        <w:jc w:val="both"/>
        <w:rPr>
          <w:rFonts w:ascii="Aptos" w:hAnsi="Aptos"/>
          <w:b/>
          <w:bCs/>
        </w:rPr>
      </w:pPr>
      <w:r w:rsidRPr="0052347F">
        <w:rPr>
          <w:rFonts w:ascii="Aptos" w:eastAsia="Times New Roman" w:hAnsi="Aptos" w:cstheme="minorHAnsi"/>
        </w:rPr>
        <w:t xml:space="preserve">Zamawiający zleca, a </w:t>
      </w:r>
      <w:r w:rsidRPr="00356E54">
        <w:rPr>
          <w:rFonts w:ascii="Aptos" w:eastAsia="Times New Roman" w:hAnsi="Aptos" w:cstheme="minorHAnsi"/>
        </w:rPr>
        <w:t xml:space="preserve">Wykonawca zobowiązuje się do wykonania zadania p.n.: </w:t>
      </w:r>
      <w:r w:rsidR="00DE2D8E" w:rsidRPr="009A54B6">
        <w:rPr>
          <w:rFonts w:ascii="Times New Roman" w:hAnsi="Times New Roman"/>
          <w:b/>
          <w:bCs/>
        </w:rPr>
        <w:t xml:space="preserve">Instalacji modułów fotowoltaicznych o łącznej mocy 30 kW oraz instalacji magazynu energii o pojemności 20 kWh wraz z osprzętem oraz robotami towarzyszącymi </w:t>
      </w:r>
      <w:r w:rsidR="00DE2D8E" w:rsidRPr="009A54B6">
        <w:rPr>
          <w:rFonts w:ascii="Times New Roman" w:hAnsi="Times New Roman"/>
        </w:rPr>
        <w:t xml:space="preserve">w ramach zadania pn. </w:t>
      </w:r>
      <w:r w:rsidR="00DE2D8E" w:rsidRPr="009A54B6">
        <w:rPr>
          <w:rFonts w:ascii="Times New Roman" w:hAnsi="Times New Roman"/>
          <w:b/>
        </w:rPr>
        <w:t xml:space="preserve">„Budowa instalacji OZE na budynku Urzędu Gminy Rymanów” </w:t>
      </w:r>
      <w:r w:rsidR="00DE2D8E" w:rsidRPr="009A54B6">
        <w:rPr>
          <w:rFonts w:ascii="Times New Roman" w:hAnsi="Times New Roman"/>
        </w:rPr>
        <w:t>złożonego w ramach naboru „Dobra Energia w Twojej Gminie” na zadania związane ze zwiększeniem stopnia wykorzystania odnawialnych źródeł energii, dofinansowanego ze środków Wojewódzkiego Funduszu Ochrony Środowiska i Gospodarki Wodnej w Rzeszowie.</w:t>
      </w:r>
    </w:p>
    <w:p w14:paraId="504E26CE" w14:textId="77777777" w:rsidR="00431E14" w:rsidRDefault="00431E14" w:rsidP="00431E14">
      <w:pPr>
        <w:spacing w:after="125" w:line="271" w:lineRule="auto"/>
        <w:ind w:hanging="8"/>
      </w:pPr>
      <w:r>
        <w:t xml:space="preserve">Strony zawarły umowę, zwaną dalej „Umową”, o następującej treści </w:t>
      </w:r>
    </w:p>
    <w:p w14:paraId="613399C8" w14:textId="77777777" w:rsidR="00431E14" w:rsidRDefault="00431E14" w:rsidP="00431E14">
      <w:pPr>
        <w:spacing w:after="98" w:line="265" w:lineRule="auto"/>
        <w:ind w:left="462" w:right="437" w:hanging="10"/>
        <w:jc w:val="center"/>
      </w:pPr>
      <w:r>
        <w:rPr>
          <w:b/>
        </w:rPr>
        <w:t xml:space="preserve">§1  </w:t>
      </w:r>
    </w:p>
    <w:p w14:paraId="139F6B8B" w14:textId="77777777" w:rsidR="00431E14" w:rsidRDefault="00431E14" w:rsidP="00431E14">
      <w:pPr>
        <w:pStyle w:val="Nagwek1"/>
        <w:ind w:left="25"/>
      </w:pPr>
      <w:r>
        <w:t xml:space="preserve">Przedmiot umowy </w:t>
      </w:r>
    </w:p>
    <w:p w14:paraId="65ED7DD3" w14:textId="2B85ECB3" w:rsidR="00431E14" w:rsidRDefault="00431E14" w:rsidP="00431E14">
      <w:pPr>
        <w:numPr>
          <w:ilvl w:val="0"/>
          <w:numId w:val="23"/>
        </w:numPr>
        <w:spacing w:after="40" w:line="271" w:lineRule="auto"/>
        <w:ind w:right="10" w:hanging="360"/>
        <w:jc w:val="both"/>
      </w:pPr>
      <w:r>
        <w:t xml:space="preserve">Przedmiotem umowy jest realizacja zadania pn. </w:t>
      </w:r>
      <w:r w:rsidR="00DE2D8E" w:rsidRPr="00DE2D8E">
        <w:rPr>
          <w:b/>
        </w:rPr>
        <w:t>„Budowa instalacji OZE na budynku Urzędu Gminy Rymanów”</w:t>
      </w:r>
      <w:r>
        <w:t xml:space="preserve">. </w:t>
      </w:r>
    </w:p>
    <w:p w14:paraId="6300E8AF" w14:textId="118BBE39" w:rsidR="00431E14" w:rsidRDefault="00431E14" w:rsidP="00431E14">
      <w:pPr>
        <w:numPr>
          <w:ilvl w:val="1"/>
          <w:numId w:val="23"/>
        </w:numPr>
        <w:spacing w:after="37" w:line="269" w:lineRule="auto"/>
        <w:ind w:right="10" w:hanging="360"/>
        <w:jc w:val="both"/>
      </w:pPr>
      <w:r>
        <w:t xml:space="preserve">adres dostawy i montażu </w:t>
      </w:r>
      <w:r w:rsidR="00DE2D8E" w:rsidRPr="00DE2D8E">
        <w:t>Instalacji modułów fotowoltaicznych o łącznej mocy 30 kW oraz instalacji magazynu energii o pojemności 20 kWh wraz z osprzętem oraz robotami towarzyszącymi</w:t>
      </w:r>
      <w:r>
        <w:t xml:space="preserve"> - Urząd Gminy Rymanów, ul. Mitkowskiego 14A, 38-480 Rymanów </w:t>
      </w:r>
    </w:p>
    <w:p w14:paraId="34EB6408" w14:textId="77777777" w:rsidR="00431E14" w:rsidRDefault="00431E14" w:rsidP="00431E14">
      <w:pPr>
        <w:numPr>
          <w:ilvl w:val="0"/>
          <w:numId w:val="23"/>
        </w:numPr>
        <w:spacing w:after="37" w:line="269" w:lineRule="auto"/>
        <w:ind w:right="10" w:hanging="360"/>
        <w:jc w:val="both"/>
      </w:pPr>
      <w:r>
        <w:t xml:space="preserve">Wykonawca w ramach realizacji umowy zobowiązuje się do dostawy i przeniesienia własności </w:t>
      </w:r>
      <w:r>
        <w:rPr>
          <w:noProof/>
        </w:rPr>
        <w:drawing>
          <wp:inline distT="0" distB="0" distL="0" distR="0" wp14:anchorId="237098AF" wp14:editId="319E3B74">
            <wp:extent cx="4444" cy="4445"/>
            <wp:effectExtent l="0" t="0" r="0" b="0"/>
            <wp:docPr id="183" name="Picture 183"/>
            <wp:cNvGraphicFramePr/>
            <a:graphic xmlns:a="http://schemas.openxmlformats.org/drawingml/2006/main">
              <a:graphicData uri="http://schemas.openxmlformats.org/drawingml/2006/picture">
                <pic:pic xmlns:pic="http://schemas.openxmlformats.org/drawingml/2006/picture">
                  <pic:nvPicPr>
                    <pic:cNvPr id="183" name="Picture 183"/>
                    <pic:cNvPicPr/>
                  </pic:nvPicPr>
                  <pic:blipFill>
                    <a:blip r:embed="rId9"/>
                    <a:stretch>
                      <a:fillRect/>
                    </a:stretch>
                  </pic:blipFill>
                  <pic:spPr>
                    <a:xfrm>
                      <a:off x="0" y="0"/>
                      <a:ext cx="4444" cy="4445"/>
                    </a:xfrm>
                    <a:prstGeom prst="rect">
                      <a:avLst/>
                    </a:prstGeom>
                  </pic:spPr>
                </pic:pic>
              </a:graphicData>
            </a:graphic>
          </wp:inline>
        </w:drawing>
      </w:r>
      <w:r>
        <w:t xml:space="preserve">przedmiotu umowy szczegółowo opisanego z załączniku nr 1 do niniejszej umowy. </w:t>
      </w:r>
    </w:p>
    <w:p w14:paraId="4569544F" w14:textId="77777777" w:rsidR="00431E14" w:rsidRDefault="00431E14" w:rsidP="00431E14">
      <w:pPr>
        <w:numPr>
          <w:ilvl w:val="0"/>
          <w:numId w:val="23"/>
        </w:numPr>
        <w:spacing w:after="37" w:line="269" w:lineRule="auto"/>
        <w:ind w:right="10" w:hanging="360"/>
        <w:jc w:val="both"/>
      </w:pPr>
      <w:r>
        <w:t xml:space="preserve">Przedmiot umowy będzie wykonany zgodnie z opisem przedmiotu zamówienia stanowiącym załącznik nr 1 do niniejszej umowy. </w:t>
      </w:r>
    </w:p>
    <w:p w14:paraId="74D42686" w14:textId="77777777" w:rsidR="00431E14" w:rsidRDefault="00431E14" w:rsidP="00431E14">
      <w:pPr>
        <w:numPr>
          <w:ilvl w:val="0"/>
          <w:numId w:val="23"/>
        </w:numPr>
        <w:spacing w:after="37" w:line="269" w:lineRule="auto"/>
        <w:ind w:right="10" w:hanging="360"/>
        <w:jc w:val="both"/>
      </w:pPr>
      <w:r>
        <w:t xml:space="preserve">Integralną część Umowy stanowią: </w:t>
      </w:r>
    </w:p>
    <w:p w14:paraId="09D6DBFE" w14:textId="77777777" w:rsidR="00431E14" w:rsidRDefault="00431E14" w:rsidP="00431E14">
      <w:pPr>
        <w:numPr>
          <w:ilvl w:val="1"/>
          <w:numId w:val="23"/>
        </w:numPr>
        <w:spacing w:after="37" w:line="269" w:lineRule="auto"/>
        <w:ind w:right="10" w:hanging="360"/>
        <w:jc w:val="both"/>
      </w:pPr>
      <w:r>
        <w:t xml:space="preserve">Specyfikacja Warunków Zamówienia wraz z odpowiedziami i informacjami udzielonymi przez Zamawiającego na pytania Wykonawców dotyczące wyjaśnienia jej treści oraz zmianami do SWZ wprowadzonymi na etapie postępowania - dalej: „Specyfikacja Warunków Zamówienia” albo „SWZ”, w tym opis przedmiotu zamówienia, </w:t>
      </w:r>
    </w:p>
    <w:p w14:paraId="12C255C0" w14:textId="77777777" w:rsidR="00431E14" w:rsidRDefault="00431E14" w:rsidP="00431E14">
      <w:pPr>
        <w:numPr>
          <w:ilvl w:val="1"/>
          <w:numId w:val="23"/>
        </w:numPr>
        <w:spacing w:after="37" w:line="268" w:lineRule="auto"/>
        <w:ind w:right="10" w:hanging="360"/>
        <w:jc w:val="both"/>
      </w:pPr>
      <w:r>
        <w:t xml:space="preserve">oferta Wykonawcy, </w:t>
      </w:r>
    </w:p>
    <w:p w14:paraId="44605C40" w14:textId="77777777" w:rsidR="00431E14" w:rsidRDefault="00431E14" w:rsidP="00431E14">
      <w:pPr>
        <w:numPr>
          <w:ilvl w:val="1"/>
          <w:numId w:val="23"/>
        </w:numPr>
        <w:spacing w:after="37" w:line="268" w:lineRule="auto"/>
        <w:ind w:right="10" w:hanging="360"/>
        <w:jc w:val="both"/>
      </w:pPr>
      <w:r>
        <w:t xml:space="preserve">Pozostałe dokumenty ofertowe. </w:t>
      </w:r>
    </w:p>
    <w:p w14:paraId="3FBFD140" w14:textId="77777777" w:rsidR="00431E14" w:rsidRDefault="00431E14" w:rsidP="00431E14">
      <w:pPr>
        <w:numPr>
          <w:ilvl w:val="0"/>
          <w:numId w:val="23"/>
        </w:numPr>
        <w:spacing w:after="37" w:line="269" w:lineRule="auto"/>
        <w:ind w:right="10" w:hanging="360"/>
        <w:jc w:val="both"/>
      </w:pPr>
      <w:r>
        <w:lastRenderedPageBreak/>
        <w:t xml:space="preserve">Wykonawca oświadcza, że przedmiot umowy będzie nowy, wolny od wad oraz taki, który nie był re- fabrykowany. Będzie pochodził z oficjalnych kanałów sprzedaży producenta urządzeń. </w:t>
      </w:r>
    </w:p>
    <w:p w14:paraId="3CCB6176" w14:textId="77777777" w:rsidR="00431E14" w:rsidRDefault="00431E14" w:rsidP="00431E14">
      <w:pPr>
        <w:numPr>
          <w:ilvl w:val="0"/>
          <w:numId w:val="23"/>
        </w:numPr>
        <w:spacing w:after="37" w:line="269" w:lineRule="auto"/>
        <w:ind w:right="10" w:hanging="360"/>
        <w:jc w:val="both"/>
      </w:pPr>
      <w:r>
        <w:t xml:space="preserve">Elementy przedmiotu zamówienia muszą posiadać atesty i certyfikaty dopuszczające do użytku </w:t>
      </w:r>
    </w:p>
    <w:p w14:paraId="6166C435" w14:textId="77777777" w:rsidR="00431E14" w:rsidRDefault="00431E14" w:rsidP="00431E14">
      <w:pPr>
        <w:numPr>
          <w:ilvl w:val="0"/>
          <w:numId w:val="23"/>
        </w:numPr>
        <w:spacing w:after="247" w:line="269" w:lineRule="auto"/>
        <w:ind w:right="10" w:hanging="360"/>
        <w:jc w:val="both"/>
      </w:pPr>
      <w:r>
        <w:t xml:space="preserve">Wykonawca zobowiązuje się wykonać przedmiot umowy przy zachowaniu najwyższej staranności, zgodnie z wymaganiami, określonymi w umowie, zasadami współczesnej wiedzy technicznej, stosowanymi normami technicznymi oraz najlepszą wiedzą i zasadami profesjonalizmu zawodowego.  </w:t>
      </w:r>
    </w:p>
    <w:p w14:paraId="3E820503" w14:textId="77777777" w:rsidR="00431E14" w:rsidRDefault="00431E14" w:rsidP="00431E14">
      <w:pPr>
        <w:spacing w:after="98" w:line="265" w:lineRule="auto"/>
        <w:ind w:left="462" w:right="437" w:hanging="10"/>
        <w:jc w:val="center"/>
      </w:pPr>
      <w:r>
        <w:rPr>
          <w:b/>
        </w:rPr>
        <w:t xml:space="preserve">§2  </w:t>
      </w:r>
    </w:p>
    <w:p w14:paraId="1D07232D" w14:textId="77777777" w:rsidR="00431E14" w:rsidRDefault="00431E14" w:rsidP="00431E14">
      <w:pPr>
        <w:pStyle w:val="Nagwek1"/>
        <w:ind w:left="25" w:right="3"/>
      </w:pPr>
      <w:r>
        <w:t xml:space="preserve">Termin realizacji </w:t>
      </w:r>
    </w:p>
    <w:p w14:paraId="35DD3C15" w14:textId="3CC2BFAB" w:rsidR="00431E14" w:rsidRDefault="00431E14" w:rsidP="00431E14">
      <w:pPr>
        <w:numPr>
          <w:ilvl w:val="0"/>
          <w:numId w:val="24"/>
        </w:numPr>
        <w:spacing w:after="37" w:line="269" w:lineRule="auto"/>
        <w:ind w:right="5" w:hanging="360"/>
      </w:pPr>
      <w:r>
        <w:t xml:space="preserve">Wykonawca zobowiązuje się zrealizować i wydać Zamawiającemu przedmiot umowy </w:t>
      </w:r>
      <w:r>
        <w:rPr>
          <w:b/>
        </w:rPr>
        <w:t xml:space="preserve">w terminie </w:t>
      </w:r>
      <w:r w:rsidR="00A45574">
        <w:rPr>
          <w:b/>
        </w:rPr>
        <w:t xml:space="preserve">do </w:t>
      </w:r>
      <w:r w:rsidR="00DE2D8E">
        <w:rPr>
          <w:b/>
        </w:rPr>
        <w:t xml:space="preserve">24.10.2025 r., </w:t>
      </w:r>
      <w:r>
        <w:t xml:space="preserve">od dnia podpisania umowy. </w:t>
      </w:r>
    </w:p>
    <w:p w14:paraId="0356B717" w14:textId="77777777" w:rsidR="00431E14" w:rsidRDefault="00431E14" w:rsidP="00431E14">
      <w:pPr>
        <w:numPr>
          <w:ilvl w:val="0"/>
          <w:numId w:val="24"/>
        </w:numPr>
        <w:spacing w:after="26" w:line="255" w:lineRule="auto"/>
        <w:ind w:right="5" w:hanging="360"/>
      </w:pPr>
      <w:r>
        <w:t>S</w:t>
      </w:r>
      <w:r>
        <w:rPr>
          <w:sz w:val="18"/>
        </w:rPr>
        <w:t>zkolenie stanowiskowe z obsługi Przedmiotu Umowy, odbędzie się w terminie do 5 dni</w:t>
      </w:r>
      <w:r>
        <w:t xml:space="preserve"> </w:t>
      </w:r>
      <w:r>
        <w:rPr>
          <w:sz w:val="18"/>
        </w:rPr>
        <w:t>roboczych od dnia dostarczenia Przedmiotu Umowy.</w:t>
      </w:r>
      <w:r>
        <w:t xml:space="preserve"> </w:t>
      </w:r>
    </w:p>
    <w:p w14:paraId="30BAAF72" w14:textId="77777777" w:rsidR="00431E14" w:rsidRDefault="00431E14" w:rsidP="00431E14">
      <w:pPr>
        <w:numPr>
          <w:ilvl w:val="0"/>
          <w:numId w:val="24"/>
        </w:numPr>
        <w:spacing w:after="37" w:line="268" w:lineRule="auto"/>
        <w:ind w:right="5" w:hanging="360"/>
      </w:pPr>
      <w:r>
        <w:t xml:space="preserve">Potwierdzeniem wydania przedmiotu umowy w terminie, jest protokół zdawczo – odbiorczy podpisany bez uwag i zastrzeżeń przez upoważnionych przedstawicieli stron. </w:t>
      </w:r>
    </w:p>
    <w:p w14:paraId="04E963D6" w14:textId="77777777" w:rsidR="00431E14" w:rsidRDefault="00431E14" w:rsidP="00431E14">
      <w:pPr>
        <w:numPr>
          <w:ilvl w:val="0"/>
          <w:numId w:val="24"/>
        </w:numPr>
        <w:spacing w:after="298" w:line="269" w:lineRule="auto"/>
        <w:ind w:right="5" w:hanging="360"/>
      </w:pPr>
      <w:r>
        <w:t xml:space="preserve">Termin rozpoczęcia realizacji określa się na dzień podpisania umowy, a termin zakończenia realizacji przedmiotu umowy na dzień dokonania odbioru (ostatecznego). </w:t>
      </w:r>
    </w:p>
    <w:p w14:paraId="08A7BDCC" w14:textId="77777777" w:rsidR="00431E14" w:rsidRDefault="00431E14" w:rsidP="00431E14">
      <w:pPr>
        <w:spacing w:after="98" w:line="265" w:lineRule="auto"/>
        <w:ind w:left="462" w:right="437" w:hanging="10"/>
        <w:jc w:val="center"/>
      </w:pPr>
      <w:r>
        <w:rPr>
          <w:b/>
        </w:rPr>
        <w:t xml:space="preserve">§3  </w:t>
      </w:r>
    </w:p>
    <w:p w14:paraId="2628DF4D" w14:textId="77777777" w:rsidR="00431E14" w:rsidRDefault="00431E14" w:rsidP="00431E14">
      <w:pPr>
        <w:spacing w:after="365" w:line="265" w:lineRule="auto"/>
        <w:ind w:left="462" w:right="443" w:hanging="10"/>
        <w:jc w:val="center"/>
      </w:pPr>
      <w:r>
        <w:rPr>
          <w:b/>
        </w:rPr>
        <w:t xml:space="preserve">Wynagrodzenie i zapłata wynagrodzenia </w:t>
      </w:r>
    </w:p>
    <w:p w14:paraId="090B5C8D" w14:textId="77777777" w:rsidR="00431E14" w:rsidRDefault="00431E14" w:rsidP="00431E14">
      <w:pPr>
        <w:numPr>
          <w:ilvl w:val="0"/>
          <w:numId w:val="25"/>
        </w:numPr>
        <w:spacing w:after="37" w:line="269" w:lineRule="auto"/>
        <w:ind w:right="10" w:hanging="360"/>
        <w:jc w:val="both"/>
      </w:pPr>
      <w:r>
        <w:t xml:space="preserve">Z tytułu wykonywania przedmiotu umowy Wykonawcy przysługuje wynagrodzenie ryczałtowe w wysokości  </w:t>
      </w:r>
    </w:p>
    <w:p w14:paraId="13EA3CF4" w14:textId="77777777" w:rsidR="00431E14" w:rsidRDefault="00431E14" w:rsidP="00431E14">
      <w:pPr>
        <w:tabs>
          <w:tab w:val="center" w:pos="357"/>
          <w:tab w:val="center" w:pos="3753"/>
        </w:tabs>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netto: ………………….…….. zł ( słownie: …………………………………………………………..)  </w:t>
      </w:r>
    </w:p>
    <w:p w14:paraId="1C312B2B" w14:textId="77777777" w:rsidR="00431E14" w:rsidRDefault="00431E14" w:rsidP="00431E14">
      <w:pPr>
        <w:spacing w:after="15"/>
        <w:ind w:left="302" w:right="1764"/>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podatek VAT ………..%………………….zł ( słownie:…………………………………………..)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wartość brutto (z ……%VAT): ……………….... zł (słownie: ………………………………………..).  </w:t>
      </w:r>
    </w:p>
    <w:p w14:paraId="2551D1E3" w14:textId="77777777" w:rsidR="00431E14" w:rsidRDefault="00431E14" w:rsidP="00431E14">
      <w:pPr>
        <w:numPr>
          <w:ilvl w:val="0"/>
          <w:numId w:val="25"/>
        </w:numPr>
        <w:spacing w:after="37" w:line="269" w:lineRule="auto"/>
        <w:ind w:right="10" w:hanging="360"/>
        <w:jc w:val="both"/>
      </w:pPr>
      <w:r>
        <w:t xml:space="preserve">Wynagrodzenie płatne będzie po wystawieniu faktury. Podstawą do wystawienia faktury VAT będzie podpisany bez uwag protokół zdawczo — odbiorczy. </w:t>
      </w:r>
    </w:p>
    <w:p w14:paraId="4EEDACF5" w14:textId="77777777" w:rsidR="00431E14" w:rsidRDefault="00431E14" w:rsidP="00431E14">
      <w:pPr>
        <w:numPr>
          <w:ilvl w:val="0"/>
          <w:numId w:val="25"/>
        </w:numPr>
        <w:spacing w:after="37" w:line="269" w:lineRule="auto"/>
        <w:ind w:right="10" w:hanging="360"/>
        <w:jc w:val="both"/>
      </w:pPr>
      <w:r>
        <w:t xml:space="preserve">Niedoszacowanie, pominięcie oraz brak rozpoznania zakresu jakiejkolwiek części Przedmiotu Umowy przez Wykonawcę nie może być podstawą do żądania zmiany wynagrodzenia ryczałtowego określonego w § 3,  ust.1 z zastrzeżeniem zapisów dotyczących zmian umowy. </w:t>
      </w:r>
    </w:p>
    <w:p w14:paraId="0F111563" w14:textId="77777777" w:rsidR="00431E14" w:rsidRDefault="00431E14" w:rsidP="00431E14">
      <w:pPr>
        <w:numPr>
          <w:ilvl w:val="0"/>
          <w:numId w:val="25"/>
        </w:numPr>
        <w:spacing w:after="37" w:line="269" w:lineRule="auto"/>
        <w:ind w:right="10" w:hanging="360"/>
        <w:jc w:val="both"/>
      </w:pPr>
      <w:r>
        <w:t xml:space="preserve">Wynagrodzenie płatne będzie w terminie do 30 dni od dnia doręczenia Zamawiającemu faktury wystawionej zgodnie z postanowieniami umowy. </w:t>
      </w:r>
    </w:p>
    <w:p w14:paraId="1D6E3D66" w14:textId="77777777" w:rsidR="00431E14" w:rsidRDefault="00431E14" w:rsidP="00431E14">
      <w:pPr>
        <w:numPr>
          <w:ilvl w:val="0"/>
          <w:numId w:val="25"/>
        </w:numPr>
        <w:spacing w:after="3" w:line="269" w:lineRule="auto"/>
        <w:ind w:right="10" w:hanging="360"/>
        <w:jc w:val="both"/>
      </w:pPr>
      <w:r>
        <w:t xml:space="preserve">Faktura powinna być wystawiona następująco: </w:t>
      </w:r>
    </w:p>
    <w:p w14:paraId="29364201" w14:textId="77777777" w:rsidR="00431E14" w:rsidRDefault="00431E14" w:rsidP="00431E14">
      <w:pPr>
        <w:spacing w:after="4" w:line="268" w:lineRule="auto"/>
        <w:ind w:left="370" w:hanging="10"/>
      </w:pPr>
      <w:r>
        <w:t xml:space="preserve">Nabywca: </w:t>
      </w:r>
    </w:p>
    <w:p w14:paraId="218EF2F0" w14:textId="77777777" w:rsidR="00431E14" w:rsidRDefault="00431E14" w:rsidP="00431E14">
      <w:pPr>
        <w:spacing w:after="2"/>
        <w:ind w:left="370" w:right="17" w:hanging="10"/>
      </w:pPr>
      <w:r>
        <w:t xml:space="preserve">Gmina Rymanów, ul. Mitkowskiego 14A, 38-480 Rymanów  NIP: 6842377352  a także zawierać następujący opis: </w:t>
      </w:r>
    </w:p>
    <w:p w14:paraId="040A9B1C" w14:textId="266D534F" w:rsidR="00431E14" w:rsidRDefault="00431E14" w:rsidP="00431E14">
      <w:pPr>
        <w:spacing w:after="0" w:line="271" w:lineRule="auto"/>
        <w:ind w:left="302" w:firstLine="58"/>
      </w:pPr>
      <w:r>
        <w:t xml:space="preserve">Zgodnie z umową (umowa z Wykonawcą nr i data), dotyczy zamówienia: </w:t>
      </w:r>
      <w:r w:rsidR="00DE2D8E" w:rsidRPr="00DE2D8E">
        <w:rPr>
          <w:b/>
        </w:rPr>
        <w:t>„Budowa instalacji OZE na budynku Urzędu Gminy Rymanów”</w:t>
      </w:r>
      <w:r>
        <w:t xml:space="preserve">. - na potrzeby projektu pn.: </w:t>
      </w:r>
    </w:p>
    <w:p w14:paraId="25ED444F" w14:textId="6C506C86" w:rsidR="00431E14" w:rsidRDefault="00DE2D8E" w:rsidP="00431E14">
      <w:pPr>
        <w:ind w:left="302" w:right="10"/>
      </w:pPr>
      <w:r w:rsidRPr="00DE2D8E">
        <w:t>„Dobra Energia w Twojej Gminie” na zadania związane ze zwiększeniem stopnia wykorzystania odnawialnych źródeł energii, dofinansowanego ze środków Wojewódzkiego Funduszu Ochrony Środowiska i Gospodarki Wodnej w Rzeszowie</w:t>
      </w:r>
      <w:r w:rsidR="00431E14">
        <w:t xml:space="preserve">”. </w:t>
      </w:r>
    </w:p>
    <w:p w14:paraId="1A625AF3" w14:textId="77777777" w:rsidR="00431E14" w:rsidRDefault="00431E14" w:rsidP="00431E14">
      <w:pPr>
        <w:numPr>
          <w:ilvl w:val="0"/>
          <w:numId w:val="25"/>
        </w:numPr>
        <w:spacing w:after="37" w:line="268" w:lineRule="auto"/>
        <w:ind w:right="10" w:hanging="360"/>
        <w:jc w:val="both"/>
      </w:pPr>
      <w:r>
        <w:lastRenderedPageBreak/>
        <w:t xml:space="preserve">Wynagrodzenie płatne będzie w formie przelewu, na rachunek bankowy Wykonawcy. </w:t>
      </w:r>
    </w:p>
    <w:p w14:paraId="4A47E45C" w14:textId="77777777" w:rsidR="00431E14" w:rsidRDefault="00431E14" w:rsidP="00431E14">
      <w:pPr>
        <w:numPr>
          <w:ilvl w:val="0"/>
          <w:numId w:val="25"/>
        </w:numPr>
        <w:spacing w:after="37" w:line="269" w:lineRule="auto"/>
        <w:ind w:right="10" w:hanging="360"/>
        <w:jc w:val="both"/>
      </w:pPr>
      <w:r>
        <w:t xml:space="preserve">Data zapłaty jest dzień uznania rachunku bankowego Zamawiającego. </w:t>
      </w:r>
    </w:p>
    <w:p w14:paraId="43106D38" w14:textId="77777777" w:rsidR="00431E14" w:rsidRDefault="00431E14" w:rsidP="00431E14">
      <w:pPr>
        <w:numPr>
          <w:ilvl w:val="0"/>
          <w:numId w:val="25"/>
        </w:numPr>
        <w:spacing w:after="37" w:line="268" w:lineRule="auto"/>
        <w:ind w:right="10" w:hanging="360"/>
        <w:jc w:val="both"/>
      </w:pPr>
      <w:r>
        <w:t xml:space="preserve">Zamawiający zastrzega sobie prawo rozliczenia płatności wynikających z umowy z zastosowaniem mechanizmu podzielonej płatności, przewidzianego w przepisach ustawy o podatku od towarów i usług. </w:t>
      </w:r>
    </w:p>
    <w:p w14:paraId="683AE857" w14:textId="77777777" w:rsidR="00431E14" w:rsidRDefault="00431E14" w:rsidP="00431E14">
      <w:pPr>
        <w:numPr>
          <w:ilvl w:val="0"/>
          <w:numId w:val="25"/>
        </w:numPr>
        <w:spacing w:after="37" w:line="268" w:lineRule="auto"/>
        <w:ind w:right="10" w:hanging="360"/>
        <w:jc w:val="both"/>
      </w:pPr>
      <w:r>
        <w:t xml:space="preserve">Wykonawca oświadcza, że rachunek bankowy wskazany w umowie lub na fakturze: </w:t>
      </w:r>
    </w:p>
    <w:p w14:paraId="36F03A22" w14:textId="77777777" w:rsidR="00431E14" w:rsidRDefault="00431E14" w:rsidP="00431E14">
      <w:pPr>
        <w:numPr>
          <w:ilvl w:val="1"/>
          <w:numId w:val="25"/>
        </w:numPr>
        <w:spacing w:after="37" w:line="268" w:lineRule="auto"/>
        <w:ind w:right="5" w:hanging="360"/>
      </w:pPr>
      <w:r>
        <w:t xml:space="preserve">jest rachunkiem umożliwiającym płatność z zastosowaniem mechanizmu podzielonej płatności, o którym mowa powyżej,  </w:t>
      </w:r>
    </w:p>
    <w:p w14:paraId="38F2ECBD" w14:textId="77777777" w:rsidR="00431E14" w:rsidRDefault="00431E14" w:rsidP="00431E14">
      <w:pPr>
        <w:numPr>
          <w:ilvl w:val="1"/>
          <w:numId w:val="25"/>
        </w:numPr>
        <w:spacing w:after="37" w:line="269" w:lineRule="auto"/>
        <w:ind w:right="5" w:hanging="360"/>
      </w:pPr>
      <w:r>
        <w:t xml:space="preserve">znajduje się w wykazie podmiotów prowadzonym od 1 września 2019 r. przez Szefa Krajowej Administracji Skarbowej, o którym mowa w ustawie o podatku o towarów i usług. </w:t>
      </w:r>
    </w:p>
    <w:p w14:paraId="5A70E5F3" w14:textId="77777777" w:rsidR="00431E14" w:rsidRDefault="00431E14" w:rsidP="00431E14">
      <w:pPr>
        <w:numPr>
          <w:ilvl w:val="0"/>
          <w:numId w:val="25"/>
        </w:numPr>
        <w:spacing w:after="37" w:line="268" w:lineRule="auto"/>
        <w:ind w:right="10" w:hanging="360"/>
        <w:jc w:val="both"/>
      </w:pPr>
      <w:r>
        <w:t xml:space="preserve">W przypadku, gdy rachunek bankowy wykonawcy nie znajduje się w Białej Liście VAT, płatność zostanie wysłana przez Zamawiającego z zastosowaniem mechanizmu podzielonej płatności. </w:t>
      </w:r>
    </w:p>
    <w:p w14:paraId="38328C92" w14:textId="77777777" w:rsidR="00431E14" w:rsidRDefault="00431E14" w:rsidP="00431E14">
      <w:pPr>
        <w:numPr>
          <w:ilvl w:val="0"/>
          <w:numId w:val="25"/>
        </w:numPr>
        <w:spacing w:after="37" w:line="266" w:lineRule="auto"/>
        <w:ind w:right="10" w:hanging="360"/>
        <w:jc w:val="both"/>
      </w:pPr>
      <w:r>
        <w:t xml:space="preserve">Wszelkie opóźnienia powstałe wskutek braku możliwości realizacji przez Zamawiającego płatności z zastosowaniem mechanizmu podzielonej płatności bądź dokonania płatności na rachunek objęty wykazem, nie stanowią dla Wykonawcy podstawy do żądania od Zamawiającego jakichkolwiek odsetek/odszkodowań lub innych roszczeń z tytułu dokonania nieterminowej płatności. </w:t>
      </w:r>
    </w:p>
    <w:p w14:paraId="06478918" w14:textId="77777777" w:rsidR="00431E14" w:rsidRDefault="00431E14" w:rsidP="00431E14">
      <w:pPr>
        <w:numPr>
          <w:ilvl w:val="0"/>
          <w:numId w:val="25"/>
        </w:numPr>
        <w:spacing w:after="241" w:line="269" w:lineRule="auto"/>
        <w:ind w:right="10" w:hanging="360"/>
        <w:jc w:val="both"/>
      </w:pPr>
      <w:r>
        <w:t xml:space="preserve">Cesja wierzytelności wynikająca z niniejszej umowy może nastąpić jedynie za zgodą Zamawiającego. </w:t>
      </w:r>
    </w:p>
    <w:p w14:paraId="01631F36" w14:textId="77777777" w:rsidR="00431E14" w:rsidRDefault="00431E14" w:rsidP="00431E14">
      <w:pPr>
        <w:spacing w:after="98" w:line="265" w:lineRule="auto"/>
        <w:ind w:left="462" w:right="442" w:hanging="10"/>
        <w:jc w:val="center"/>
      </w:pPr>
      <w:r>
        <w:rPr>
          <w:b/>
        </w:rPr>
        <w:t xml:space="preserve">§4 </w:t>
      </w:r>
    </w:p>
    <w:p w14:paraId="52B104A7" w14:textId="77777777" w:rsidR="00431E14" w:rsidRDefault="00431E14" w:rsidP="00431E14">
      <w:pPr>
        <w:spacing w:after="368" w:line="265" w:lineRule="auto"/>
        <w:ind w:left="462" w:right="441" w:hanging="10"/>
        <w:jc w:val="center"/>
      </w:pPr>
      <w:r>
        <w:rPr>
          <w:b/>
        </w:rPr>
        <w:t xml:space="preserve">Obowiązki Zamawiającego/Wykonawcy </w:t>
      </w:r>
    </w:p>
    <w:p w14:paraId="6C0C50AF" w14:textId="77777777" w:rsidR="00431E14" w:rsidRDefault="00431E14" w:rsidP="00431E14">
      <w:pPr>
        <w:numPr>
          <w:ilvl w:val="0"/>
          <w:numId w:val="26"/>
        </w:numPr>
        <w:spacing w:after="37" w:line="269" w:lineRule="auto"/>
        <w:ind w:right="10" w:hanging="360"/>
        <w:jc w:val="both"/>
      </w:pPr>
      <w:r>
        <w:t xml:space="preserve">Zamawiający zobowiązany jest do: </w:t>
      </w:r>
    </w:p>
    <w:p w14:paraId="2BF85070" w14:textId="77777777" w:rsidR="00A45574" w:rsidRDefault="00431E14" w:rsidP="00431E14">
      <w:pPr>
        <w:spacing w:line="268" w:lineRule="auto"/>
        <w:ind w:right="1877" w:hanging="10"/>
      </w:pPr>
      <w:r>
        <w:t>1)</w:t>
      </w:r>
      <w:r>
        <w:rPr>
          <w:rFonts w:ascii="Arial" w:eastAsia="Arial" w:hAnsi="Arial" w:cs="Arial"/>
        </w:rPr>
        <w:t xml:space="preserve"> </w:t>
      </w:r>
      <w:r>
        <w:t xml:space="preserve">odebrania przedmiotu Umowy po sprawdzeniu jego należytego wykonania; </w:t>
      </w:r>
    </w:p>
    <w:p w14:paraId="2F8042F6" w14:textId="163FE31B" w:rsidR="00431E14" w:rsidRDefault="00431E14" w:rsidP="00431E14">
      <w:pPr>
        <w:spacing w:line="268" w:lineRule="auto"/>
        <w:ind w:right="1877" w:hanging="10"/>
      </w:pPr>
      <w:r>
        <w:t>2)</w:t>
      </w:r>
      <w:r>
        <w:rPr>
          <w:rFonts w:ascii="Arial" w:eastAsia="Arial" w:hAnsi="Arial" w:cs="Arial"/>
        </w:rPr>
        <w:t xml:space="preserve"> </w:t>
      </w:r>
      <w:r>
        <w:t xml:space="preserve">terminowej zapłaty wynagrodzenia za wykonanie przedmiotu niniejszej umowy. </w:t>
      </w:r>
    </w:p>
    <w:p w14:paraId="669594BB" w14:textId="77777777" w:rsidR="00431E14" w:rsidRDefault="00431E14" w:rsidP="00431E14">
      <w:pPr>
        <w:numPr>
          <w:ilvl w:val="0"/>
          <w:numId w:val="26"/>
        </w:numPr>
        <w:spacing w:after="37" w:line="269" w:lineRule="auto"/>
        <w:ind w:right="10" w:hanging="360"/>
        <w:jc w:val="both"/>
      </w:pPr>
      <w:r>
        <w:t xml:space="preserve">Wykonawca ponosi odpowiedzialność wobec osób trzecich za szkody i inne zdarzenia powstałe w związku z realizacja Przedmiotu Umowy. </w:t>
      </w:r>
    </w:p>
    <w:p w14:paraId="1377C113" w14:textId="77777777" w:rsidR="00431E14" w:rsidRDefault="00431E14" w:rsidP="00431E14">
      <w:pPr>
        <w:numPr>
          <w:ilvl w:val="0"/>
          <w:numId w:val="26"/>
        </w:numPr>
        <w:spacing w:after="37" w:line="268" w:lineRule="auto"/>
        <w:ind w:right="10" w:hanging="360"/>
        <w:jc w:val="both"/>
      </w:pPr>
      <w:r>
        <w:t xml:space="preserve">Wykonawca obowiązany jest do terminowego wykonania i przekazania do eksploatacji Przedmiotu Umowy. </w:t>
      </w:r>
    </w:p>
    <w:p w14:paraId="7436A208" w14:textId="77777777" w:rsidR="00431E14" w:rsidRDefault="00431E14" w:rsidP="00431E14">
      <w:pPr>
        <w:numPr>
          <w:ilvl w:val="0"/>
          <w:numId w:val="26"/>
        </w:numPr>
        <w:spacing w:after="37" w:line="269" w:lineRule="auto"/>
        <w:ind w:right="10" w:hanging="360"/>
        <w:jc w:val="both"/>
      </w:pPr>
      <w:r>
        <w:t xml:space="preserve">Wykonawca zobowiązuje się dostarczyć przedmiot Umowy wraz z wszelką dokumentacją dla oferowanego przez Wykonawcę przedmiotu Umowy. </w:t>
      </w:r>
    </w:p>
    <w:p w14:paraId="6EF30C95" w14:textId="77777777" w:rsidR="00431E14" w:rsidRDefault="00431E14" w:rsidP="00431E14">
      <w:pPr>
        <w:numPr>
          <w:ilvl w:val="0"/>
          <w:numId w:val="26"/>
        </w:numPr>
        <w:spacing w:after="37" w:line="268" w:lineRule="auto"/>
        <w:ind w:right="10" w:hanging="360"/>
        <w:jc w:val="both"/>
      </w:pPr>
      <w:r>
        <w:t xml:space="preserve">Wykonawca oświadcza, że przedmiot Umowy będzie nowy, nie re-fabrykowany oraz zgodny z opisem przedmiotu zamówienia. </w:t>
      </w:r>
    </w:p>
    <w:p w14:paraId="7D369DBF" w14:textId="2CD017C6" w:rsidR="00431E14" w:rsidRDefault="00431E14" w:rsidP="00431E14">
      <w:pPr>
        <w:numPr>
          <w:ilvl w:val="0"/>
          <w:numId w:val="26"/>
        </w:numPr>
        <w:spacing w:after="37" w:line="269" w:lineRule="auto"/>
        <w:ind w:right="10" w:hanging="360"/>
        <w:jc w:val="both"/>
      </w:pPr>
      <w:r>
        <w:t xml:space="preserve">Przedmiot Umowy Wykonawca dostarczy na swój koszt do miejsca wskazanego przez Zamawiającego. </w:t>
      </w:r>
    </w:p>
    <w:p w14:paraId="334E9EB3" w14:textId="77777777" w:rsidR="00431E14" w:rsidRDefault="00431E14" w:rsidP="00431E14">
      <w:pPr>
        <w:numPr>
          <w:ilvl w:val="0"/>
          <w:numId w:val="26"/>
        </w:numPr>
        <w:spacing w:after="37" w:line="269" w:lineRule="auto"/>
        <w:ind w:right="10" w:hanging="360"/>
        <w:jc w:val="both"/>
      </w:pPr>
      <w:r>
        <w:t xml:space="preserve">Zamawiający nie wyraża zgody na ingerencje w strukturę budynku podczas realizacji przedmiotu zamówienia. </w:t>
      </w:r>
    </w:p>
    <w:p w14:paraId="6A2B0BAC" w14:textId="77777777" w:rsidR="00431E14" w:rsidRDefault="00431E14" w:rsidP="00431E14">
      <w:pPr>
        <w:numPr>
          <w:ilvl w:val="0"/>
          <w:numId w:val="26"/>
        </w:numPr>
        <w:spacing w:after="37" w:line="269" w:lineRule="auto"/>
        <w:ind w:right="10" w:hanging="360"/>
        <w:jc w:val="both"/>
      </w:pPr>
      <w:r>
        <w:t xml:space="preserve">Wykonawca ponosi odpowiedzialność za wszelkie szkody majątkowe i osobowe powstałe w związku z nienależytym wykonaniem przedmiotu umowy. </w:t>
      </w:r>
    </w:p>
    <w:p w14:paraId="106BACBD" w14:textId="77777777" w:rsidR="00431E14" w:rsidRDefault="00431E14" w:rsidP="00431E14">
      <w:pPr>
        <w:numPr>
          <w:ilvl w:val="0"/>
          <w:numId w:val="26"/>
        </w:numPr>
        <w:spacing w:after="37" w:line="269" w:lineRule="auto"/>
        <w:ind w:right="10" w:hanging="360"/>
        <w:jc w:val="both"/>
      </w:pPr>
      <w:r>
        <w:t xml:space="preserve">W przypadku wystąpienia szkody Wykonawca niezwłocznie przystąpi do jej naprawy. </w:t>
      </w:r>
    </w:p>
    <w:p w14:paraId="0DCE8DAE" w14:textId="77777777" w:rsidR="00431E14" w:rsidRDefault="00431E14" w:rsidP="00431E14">
      <w:pPr>
        <w:numPr>
          <w:ilvl w:val="0"/>
          <w:numId w:val="26"/>
        </w:numPr>
        <w:spacing w:after="37" w:line="269" w:lineRule="auto"/>
        <w:ind w:right="10" w:hanging="360"/>
        <w:jc w:val="both"/>
      </w:pPr>
      <w:r>
        <w:t xml:space="preserve">Wykonawca obowiązany jest do ponoszenia pełnej odpowiedzialności za szkody oraz następstwa nieszczęśliwych wypadków pracowników i osób trzecich, powstałe w związku z realizacja przedmiotu niniejszej umowy. </w:t>
      </w:r>
    </w:p>
    <w:p w14:paraId="481DF678" w14:textId="77777777" w:rsidR="00431E14" w:rsidRDefault="00431E14" w:rsidP="00431E14">
      <w:pPr>
        <w:numPr>
          <w:ilvl w:val="0"/>
          <w:numId w:val="26"/>
        </w:numPr>
        <w:spacing w:after="37" w:line="269" w:lineRule="auto"/>
        <w:ind w:right="10" w:hanging="360"/>
        <w:jc w:val="both"/>
      </w:pPr>
      <w:r>
        <w:t xml:space="preserve">Wykonawca zobowiązuje się do przestrzegania przepisów bhp i p.poż. </w:t>
      </w:r>
    </w:p>
    <w:p w14:paraId="40854484" w14:textId="77777777" w:rsidR="00431E14" w:rsidRDefault="00431E14" w:rsidP="00431E14">
      <w:pPr>
        <w:numPr>
          <w:ilvl w:val="0"/>
          <w:numId w:val="26"/>
        </w:numPr>
        <w:spacing w:after="37" w:line="269" w:lineRule="auto"/>
        <w:ind w:right="10" w:hanging="360"/>
        <w:jc w:val="both"/>
      </w:pPr>
      <w:r>
        <w:lastRenderedPageBreak/>
        <w:t xml:space="preserve">Wykonawca zobowiązuje się do bieżącego utrzymania porządku i czystości na stanowisku pracy, kompleksowego uprzątnięcia miejsc wykonywania prac po ich zakończeniu, wywozu zużytych części oraz wszelkich odpadów powstałych w trakcie realizowania prac oraz zapewnienia ich utylizacji. </w:t>
      </w:r>
    </w:p>
    <w:p w14:paraId="53A25D82" w14:textId="77777777" w:rsidR="00431E14" w:rsidRDefault="00431E14" w:rsidP="00431E14">
      <w:pPr>
        <w:numPr>
          <w:ilvl w:val="0"/>
          <w:numId w:val="26"/>
        </w:numPr>
        <w:spacing w:after="37" w:line="269" w:lineRule="auto"/>
        <w:ind w:right="10" w:hanging="360"/>
        <w:jc w:val="both"/>
      </w:pPr>
      <w:r>
        <w:t xml:space="preserve">Zamawiający w przypadku wątpliwości co do legalności Przedmiotu Umowy przeprowadzi weryfikację ich oryginalności u Producenta. </w:t>
      </w:r>
    </w:p>
    <w:p w14:paraId="16EA311A" w14:textId="77777777" w:rsidR="00431E14" w:rsidRDefault="00431E14" w:rsidP="00431E14">
      <w:pPr>
        <w:numPr>
          <w:ilvl w:val="0"/>
          <w:numId w:val="26"/>
        </w:numPr>
        <w:spacing w:after="37" w:line="268" w:lineRule="auto"/>
        <w:ind w:right="10" w:hanging="360"/>
        <w:jc w:val="both"/>
      </w:pPr>
      <w:r>
        <w:t xml:space="preserve">Zamawiający zobowiązuje się do przygotowanie podłoża, przygotowania instalacji elektrycznej dla przedmiotu umowy w miejscach montażu przedmiotu umowy.  </w:t>
      </w:r>
    </w:p>
    <w:p w14:paraId="316A6300" w14:textId="77777777" w:rsidR="00431E14" w:rsidRDefault="00431E14" w:rsidP="00431E14">
      <w:pPr>
        <w:spacing w:after="98" w:line="265" w:lineRule="auto"/>
        <w:ind w:left="462" w:right="442" w:hanging="10"/>
        <w:jc w:val="center"/>
      </w:pPr>
      <w:r>
        <w:rPr>
          <w:b/>
        </w:rPr>
        <w:t xml:space="preserve">§5 </w:t>
      </w:r>
    </w:p>
    <w:p w14:paraId="5964C573" w14:textId="77777777" w:rsidR="00431E14" w:rsidRDefault="00431E14" w:rsidP="00431E14">
      <w:pPr>
        <w:spacing w:after="368" w:line="265" w:lineRule="auto"/>
        <w:ind w:left="462" w:right="439" w:hanging="10"/>
        <w:jc w:val="center"/>
      </w:pPr>
      <w:r>
        <w:rPr>
          <w:b/>
        </w:rPr>
        <w:t xml:space="preserve">Odbiór </w:t>
      </w:r>
    </w:p>
    <w:p w14:paraId="09F7AD70" w14:textId="77777777" w:rsidR="00431E14" w:rsidRDefault="00431E14" w:rsidP="00431E14">
      <w:pPr>
        <w:numPr>
          <w:ilvl w:val="0"/>
          <w:numId w:val="27"/>
        </w:numPr>
        <w:spacing w:after="37" w:line="269" w:lineRule="auto"/>
        <w:ind w:right="10" w:hanging="365"/>
        <w:jc w:val="both"/>
      </w:pPr>
      <w:r>
        <w:t xml:space="preserve">Strony zgodnie postanawiają, że będą stosowane następujące rodzaje odbiorów: </w:t>
      </w:r>
      <w:r>
        <w:rPr>
          <w:noProof/>
        </w:rPr>
        <w:drawing>
          <wp:inline distT="0" distB="0" distL="0" distR="0" wp14:anchorId="1E5BAEBA" wp14:editId="3E4AEA64">
            <wp:extent cx="4445" cy="31115"/>
            <wp:effectExtent l="0" t="0" r="0" b="0"/>
            <wp:docPr id="1074" name="Picture 1074"/>
            <wp:cNvGraphicFramePr/>
            <a:graphic xmlns:a="http://schemas.openxmlformats.org/drawingml/2006/main">
              <a:graphicData uri="http://schemas.openxmlformats.org/drawingml/2006/picture">
                <pic:pic xmlns:pic="http://schemas.openxmlformats.org/drawingml/2006/picture">
                  <pic:nvPicPr>
                    <pic:cNvPr id="1074" name="Picture 1074"/>
                    <pic:cNvPicPr/>
                  </pic:nvPicPr>
                  <pic:blipFill>
                    <a:blip r:embed="rId10"/>
                    <a:stretch>
                      <a:fillRect/>
                    </a:stretch>
                  </pic:blipFill>
                  <pic:spPr>
                    <a:xfrm>
                      <a:off x="0" y="0"/>
                      <a:ext cx="4445" cy="31115"/>
                    </a:xfrm>
                    <a:prstGeom prst="rect">
                      <a:avLst/>
                    </a:prstGeom>
                  </pic:spPr>
                </pic:pic>
              </a:graphicData>
            </a:graphic>
          </wp:inline>
        </w:drawing>
      </w:r>
      <w:r>
        <w:t xml:space="preserve"> odbiór końcowy. </w:t>
      </w:r>
    </w:p>
    <w:p w14:paraId="7DC5614C" w14:textId="77777777" w:rsidR="00431E14" w:rsidRDefault="00431E14" w:rsidP="00431E14">
      <w:pPr>
        <w:numPr>
          <w:ilvl w:val="0"/>
          <w:numId w:val="27"/>
        </w:numPr>
        <w:spacing w:after="37" w:line="269" w:lineRule="auto"/>
        <w:ind w:right="10" w:hanging="365"/>
        <w:jc w:val="both"/>
      </w:pPr>
      <w:r>
        <w:t xml:space="preserve">Odbiór końcowy będzie dokonany na podstawie protokołu zdawczo – odbiorczego potwierdzającego dostarczenie, montaż i konfigurację przedmiotu zamówienia wraz z przeprowadzonym szkoleniem. </w:t>
      </w:r>
    </w:p>
    <w:p w14:paraId="1832A8FB" w14:textId="77777777" w:rsidR="00431E14" w:rsidRDefault="00431E14" w:rsidP="00431E14">
      <w:pPr>
        <w:numPr>
          <w:ilvl w:val="0"/>
          <w:numId w:val="27"/>
        </w:numPr>
        <w:spacing w:after="37" w:line="268" w:lineRule="auto"/>
        <w:ind w:right="10" w:hanging="365"/>
        <w:jc w:val="both"/>
      </w:pPr>
      <w:r>
        <w:t xml:space="preserve">Odbiór, o którym mowa w punkcie 2, obejmuje stwierdzenie wykonania: </w:t>
      </w:r>
    </w:p>
    <w:p w14:paraId="6A896F23" w14:textId="11439A7C" w:rsidR="00431E14" w:rsidRDefault="00431E14" w:rsidP="00431E14">
      <w:pPr>
        <w:numPr>
          <w:ilvl w:val="1"/>
          <w:numId w:val="27"/>
        </w:numPr>
        <w:spacing w:after="6" w:line="269" w:lineRule="auto"/>
        <w:ind w:right="10" w:hanging="360"/>
        <w:jc w:val="both"/>
      </w:pPr>
      <w:r>
        <w:t xml:space="preserve">dostawy, montażu i uruchomienia oraz sprawdzenia poprawności działania </w:t>
      </w:r>
      <w:r w:rsidR="00DE2D8E" w:rsidRPr="00DE2D8E">
        <w:t>Instalacji modułów fotowoltaicznych o łącznej mocy 30 kW oraz instalacji magazynu energii o pojemności 20 kWh wraz z osprzętem</w:t>
      </w:r>
      <w:r>
        <w:t xml:space="preserve">, </w:t>
      </w:r>
    </w:p>
    <w:p w14:paraId="35797645" w14:textId="77777777" w:rsidR="00431E14" w:rsidRDefault="00431E14" w:rsidP="00431E14">
      <w:pPr>
        <w:numPr>
          <w:ilvl w:val="1"/>
          <w:numId w:val="27"/>
        </w:numPr>
        <w:spacing w:after="0" w:line="268" w:lineRule="auto"/>
        <w:ind w:right="10" w:hanging="360"/>
        <w:jc w:val="both"/>
      </w:pPr>
      <w:r>
        <w:t xml:space="preserve">szkoleń stanowiskowych z obsługi przedmiotu zamówienia, </w:t>
      </w:r>
    </w:p>
    <w:p w14:paraId="0FBB05C4" w14:textId="77777777" w:rsidR="00431E14" w:rsidRDefault="00431E14" w:rsidP="00431E14">
      <w:pPr>
        <w:spacing w:after="4"/>
        <w:ind w:left="16" w:right="10"/>
      </w:pPr>
      <w:r>
        <w:t xml:space="preserve">                        przekazania Zamawiającemu: </w:t>
      </w:r>
    </w:p>
    <w:p w14:paraId="14D8FBBC" w14:textId="77777777" w:rsidR="00431E14" w:rsidRDefault="00431E14" w:rsidP="00431E14">
      <w:pPr>
        <w:numPr>
          <w:ilvl w:val="1"/>
          <w:numId w:val="27"/>
        </w:numPr>
        <w:spacing w:after="5" w:line="268" w:lineRule="auto"/>
        <w:ind w:right="10" w:hanging="360"/>
        <w:jc w:val="both"/>
      </w:pPr>
      <w:r>
        <w:t xml:space="preserve">kart gwarancyjnych, </w:t>
      </w:r>
    </w:p>
    <w:p w14:paraId="633E125E" w14:textId="77777777" w:rsidR="00431E14" w:rsidRDefault="00431E14" w:rsidP="00431E14">
      <w:pPr>
        <w:numPr>
          <w:ilvl w:val="1"/>
          <w:numId w:val="27"/>
        </w:numPr>
        <w:spacing w:after="3" w:line="269" w:lineRule="auto"/>
        <w:ind w:right="10" w:hanging="360"/>
        <w:jc w:val="both"/>
      </w:pPr>
      <w:r>
        <w:t xml:space="preserve">dokumentację, </w:t>
      </w:r>
    </w:p>
    <w:p w14:paraId="5F538D64" w14:textId="70FCED24" w:rsidR="00431E14" w:rsidRDefault="00431E14" w:rsidP="00431E14">
      <w:pPr>
        <w:numPr>
          <w:ilvl w:val="1"/>
          <w:numId w:val="27"/>
        </w:numPr>
        <w:spacing w:after="5" w:line="269" w:lineRule="auto"/>
        <w:ind w:right="10" w:hanging="360"/>
        <w:jc w:val="both"/>
      </w:pPr>
      <w:r>
        <w:t xml:space="preserve">instrukcję obsługi </w:t>
      </w:r>
      <w:r w:rsidR="00DE2D8E" w:rsidRPr="00DE2D8E">
        <w:t>Instalacji modułów fotowoltaicznych o łącznej mocy 30 kW oraz instalacji magazynu energii o pojemności 20 kWh wraz z osprzętem</w:t>
      </w:r>
      <w:r>
        <w:t xml:space="preserve"> w języku polskim, </w:t>
      </w:r>
    </w:p>
    <w:p w14:paraId="23642F17" w14:textId="77777777" w:rsidR="00431E14" w:rsidRDefault="00431E14" w:rsidP="00431E14">
      <w:pPr>
        <w:numPr>
          <w:ilvl w:val="1"/>
          <w:numId w:val="27"/>
        </w:numPr>
        <w:spacing w:after="5" w:line="269" w:lineRule="auto"/>
        <w:ind w:right="10" w:hanging="360"/>
        <w:jc w:val="both"/>
      </w:pPr>
      <w:r>
        <w:t xml:space="preserve">deklarację zgodności WE </w:t>
      </w:r>
    </w:p>
    <w:p w14:paraId="556F3F33" w14:textId="77777777" w:rsidR="00431E14" w:rsidRDefault="00431E14" w:rsidP="00431E14">
      <w:pPr>
        <w:numPr>
          <w:ilvl w:val="0"/>
          <w:numId w:val="27"/>
        </w:numPr>
        <w:spacing w:after="37" w:line="269" w:lineRule="auto"/>
        <w:ind w:right="10" w:hanging="365"/>
        <w:jc w:val="both"/>
      </w:pPr>
      <w:r>
        <w:t xml:space="preserve">W przypadku stwierdzenia wad w trakcie odbioru końcowego, Zamawiający może odmówić odbioru do czasu ich usunięcia, a Wykonawca usunie je na własny koszt w terminie wyznaczonym przez Zamawiającego. </w:t>
      </w:r>
    </w:p>
    <w:p w14:paraId="27D86A0F" w14:textId="77777777" w:rsidR="00431E14" w:rsidRDefault="00431E14" w:rsidP="00431E14">
      <w:pPr>
        <w:numPr>
          <w:ilvl w:val="0"/>
          <w:numId w:val="27"/>
        </w:numPr>
        <w:spacing w:after="127" w:line="269" w:lineRule="auto"/>
        <w:ind w:right="10" w:hanging="365"/>
        <w:jc w:val="both"/>
      </w:pPr>
      <w:r>
        <w:t xml:space="preserve">W przypadku nie usunięcia przez Wykonawcę w terminie ustalonym przez Zamawiającego wad stwierdzonych przy odbiorze końcowym oraz w okresie gwarancji i rękojmi, Zamawiający jest upoważniony do ich usunięcia na koszt i ryzyko Wykonawcy. </w:t>
      </w:r>
    </w:p>
    <w:p w14:paraId="6A958959" w14:textId="77777777" w:rsidR="00663F3E" w:rsidRDefault="00431E14" w:rsidP="00431E14">
      <w:pPr>
        <w:spacing w:after="146" w:line="362" w:lineRule="auto"/>
        <w:ind w:left="3596" w:right="3573" w:hanging="10"/>
        <w:jc w:val="center"/>
        <w:rPr>
          <w:b/>
        </w:rPr>
      </w:pPr>
      <w:r>
        <w:rPr>
          <w:noProof/>
        </w:rPr>
        <w:drawing>
          <wp:anchor distT="0" distB="0" distL="114300" distR="114300" simplePos="0" relativeHeight="251659264" behindDoc="0" locked="0" layoutInCell="1" allowOverlap="0" wp14:anchorId="5B0EC97B" wp14:editId="615454A4">
            <wp:simplePos x="0" y="0"/>
            <wp:positionH relativeFrom="page">
              <wp:posOffset>6698615</wp:posOffset>
            </wp:positionH>
            <wp:positionV relativeFrom="page">
              <wp:posOffset>640105</wp:posOffset>
            </wp:positionV>
            <wp:extent cx="744855" cy="297028"/>
            <wp:effectExtent l="0" t="0" r="0" b="0"/>
            <wp:wrapTopAndBottom/>
            <wp:docPr id="1082" name="Picture 1082"/>
            <wp:cNvGraphicFramePr/>
            <a:graphic xmlns:a="http://schemas.openxmlformats.org/drawingml/2006/main">
              <a:graphicData uri="http://schemas.openxmlformats.org/drawingml/2006/picture">
                <pic:pic xmlns:pic="http://schemas.openxmlformats.org/drawingml/2006/picture">
                  <pic:nvPicPr>
                    <pic:cNvPr id="1082" name="Picture 1082"/>
                    <pic:cNvPicPr/>
                  </pic:nvPicPr>
                  <pic:blipFill>
                    <a:blip r:embed="rId11"/>
                    <a:stretch>
                      <a:fillRect/>
                    </a:stretch>
                  </pic:blipFill>
                  <pic:spPr>
                    <a:xfrm>
                      <a:off x="0" y="0"/>
                      <a:ext cx="744855" cy="297028"/>
                    </a:xfrm>
                    <a:prstGeom prst="rect">
                      <a:avLst/>
                    </a:prstGeom>
                  </pic:spPr>
                </pic:pic>
              </a:graphicData>
            </a:graphic>
          </wp:anchor>
        </w:drawing>
      </w:r>
      <w:r>
        <w:rPr>
          <w:b/>
        </w:rPr>
        <w:t xml:space="preserve">§6 </w:t>
      </w:r>
    </w:p>
    <w:p w14:paraId="346995D2" w14:textId="70543C2D" w:rsidR="00431E14" w:rsidRDefault="00431E14" w:rsidP="00431E14">
      <w:pPr>
        <w:spacing w:after="146" w:line="362" w:lineRule="auto"/>
        <w:ind w:left="3596" w:right="3573" w:hanging="10"/>
        <w:jc w:val="center"/>
      </w:pPr>
      <w:r>
        <w:rPr>
          <w:b/>
        </w:rPr>
        <w:t xml:space="preserve">Odstąpienie od umowy </w:t>
      </w:r>
    </w:p>
    <w:p w14:paraId="51A560FF" w14:textId="77777777" w:rsidR="00431E14" w:rsidRDefault="00431E14" w:rsidP="00431E14">
      <w:pPr>
        <w:numPr>
          <w:ilvl w:val="0"/>
          <w:numId w:val="28"/>
        </w:numPr>
        <w:spacing w:after="37" w:line="269" w:lineRule="auto"/>
        <w:ind w:right="10" w:hanging="360"/>
        <w:jc w:val="both"/>
      </w:pPr>
      <w:r>
        <w:t xml:space="preserve">Zamawiającemu przysługuje prawo odstąpienia od Umowy, gdy: </w:t>
      </w:r>
    </w:p>
    <w:p w14:paraId="5086E9F5" w14:textId="77777777" w:rsidR="00431E14" w:rsidRDefault="00431E14" w:rsidP="00431E14">
      <w:pPr>
        <w:numPr>
          <w:ilvl w:val="1"/>
          <w:numId w:val="28"/>
        </w:numPr>
        <w:spacing w:after="37" w:line="269" w:lineRule="auto"/>
        <w:ind w:right="10" w:hanging="360"/>
        <w:jc w:val="both"/>
      </w:pPr>
      <w:r>
        <w:t xml:space="preserve">Wykonawca bez uzasadnionej przyczyny przerwał realizację przedmiotu umowy, przerwa ta trwa dłużej niż 10 dni i pomimo dodatkowego pisemnego wezwania przez Zamawiającego Wykonawca nie powrócił do realizacji przedmiotu umowy we wskazanym przez Zamawiającego terminie nie krótszym niż 3 dni — w terminie 7 dni od dnia upływu wyznaczonego Wykonawcy terminu na powrót do realizacji Przedmiotu Umowy; </w:t>
      </w:r>
    </w:p>
    <w:p w14:paraId="62CA353E" w14:textId="77777777" w:rsidR="00431E14" w:rsidRDefault="00431E14" w:rsidP="00431E14">
      <w:pPr>
        <w:numPr>
          <w:ilvl w:val="1"/>
          <w:numId w:val="28"/>
        </w:numPr>
        <w:spacing w:after="37" w:line="269" w:lineRule="auto"/>
        <w:ind w:right="10" w:hanging="360"/>
        <w:jc w:val="both"/>
      </w:pPr>
      <w:r>
        <w:t xml:space="preserve">w razie zaistnienia istotnej zmiany okoliczności powodującej, że wykonanie Umowy nie leży w interesie publicznym, czego nie można było przewidzieć w chwili zawarcia Umowy, Zamawiający może odstąpić od Umowy w terminie 20 dni od powzięcia wiadomości o powyższych okolicznościach; </w:t>
      </w:r>
      <w:r>
        <w:lastRenderedPageBreak/>
        <w:t xml:space="preserve">w tym przypadku Wykonawca może żądać wyłącznie wynagrodzenia należnego z tytułu wykonania części Umowy; </w:t>
      </w:r>
    </w:p>
    <w:p w14:paraId="0269722E" w14:textId="77777777" w:rsidR="00431E14" w:rsidRDefault="00431E14" w:rsidP="00431E14">
      <w:pPr>
        <w:numPr>
          <w:ilvl w:val="1"/>
          <w:numId w:val="28"/>
        </w:numPr>
        <w:spacing w:after="57"/>
        <w:ind w:right="10" w:hanging="360"/>
        <w:jc w:val="both"/>
      </w:pPr>
      <w:r>
        <w:t xml:space="preserve">jeżeli Wykonawca wykonywać będzie Przedmiot Umowy w sposób wadliwy albo sprzeczny z umową, </w:t>
      </w:r>
    </w:p>
    <w:p w14:paraId="224DFC58" w14:textId="77777777" w:rsidR="00431E14" w:rsidRDefault="00431E14" w:rsidP="00431E14">
      <w:pPr>
        <w:ind w:left="737" w:right="10"/>
      </w:pPr>
      <w:r>
        <w:t xml:space="preserve">Zamawiający może wezwać go do zmiany sposobu wykonywania i wyznaczyć mu w </w:t>
      </w:r>
      <w:r>
        <w:rPr>
          <w:noProof/>
        </w:rPr>
        <w:drawing>
          <wp:inline distT="0" distB="0" distL="0" distR="0" wp14:anchorId="7B3FF310" wp14:editId="5F5CA4B2">
            <wp:extent cx="13334" cy="17780"/>
            <wp:effectExtent l="0" t="0" r="0" b="0"/>
            <wp:docPr id="1080" name="Picture 1080"/>
            <wp:cNvGraphicFramePr/>
            <a:graphic xmlns:a="http://schemas.openxmlformats.org/drawingml/2006/main">
              <a:graphicData uri="http://schemas.openxmlformats.org/drawingml/2006/picture">
                <pic:pic xmlns:pic="http://schemas.openxmlformats.org/drawingml/2006/picture">
                  <pic:nvPicPr>
                    <pic:cNvPr id="1080" name="Picture 1080"/>
                    <pic:cNvPicPr/>
                  </pic:nvPicPr>
                  <pic:blipFill>
                    <a:blip r:embed="rId12"/>
                    <a:stretch>
                      <a:fillRect/>
                    </a:stretch>
                  </pic:blipFill>
                  <pic:spPr>
                    <a:xfrm>
                      <a:off x="0" y="0"/>
                      <a:ext cx="13334" cy="17780"/>
                    </a:xfrm>
                    <a:prstGeom prst="rect">
                      <a:avLst/>
                    </a:prstGeom>
                  </pic:spPr>
                </pic:pic>
              </a:graphicData>
            </a:graphic>
          </wp:inline>
        </w:drawing>
      </w:r>
      <w:r>
        <w:t xml:space="preserve">tym celu odpowiedni termin. Po bezskutecznym upływie wyznaczonego terminu Zamawiający może od umowy odstąpić albo powierzyć poprawienie lub dalsze wykonywanie umowy innej osobie na koszt i ryzyko Wykonawcy, na co Wykonawca wyraża nieodwołalną i bezwarunkową zgodę. </w:t>
      </w:r>
    </w:p>
    <w:p w14:paraId="24D68733" w14:textId="77777777" w:rsidR="00431E14" w:rsidRDefault="00431E14" w:rsidP="00431E14">
      <w:pPr>
        <w:numPr>
          <w:ilvl w:val="0"/>
          <w:numId w:val="28"/>
        </w:numPr>
        <w:spacing w:after="37" w:line="269" w:lineRule="auto"/>
        <w:ind w:right="10" w:hanging="360"/>
        <w:jc w:val="both"/>
      </w:pPr>
      <w:r>
        <w:t xml:space="preserve">Odstąpienie od Umowy, o którym mowa powinno nastąpić w formie pisemnej pod rygorem nieważności i powinno zawierać uzasadnienie. </w:t>
      </w:r>
    </w:p>
    <w:p w14:paraId="550D8817" w14:textId="77777777" w:rsidR="00431E14" w:rsidRDefault="00431E14" w:rsidP="00431E14">
      <w:pPr>
        <w:numPr>
          <w:ilvl w:val="0"/>
          <w:numId w:val="28"/>
        </w:numPr>
        <w:spacing w:after="119" w:line="269" w:lineRule="auto"/>
        <w:ind w:right="10" w:hanging="360"/>
        <w:jc w:val="both"/>
      </w:pPr>
      <w:r>
        <w:t xml:space="preserve">W wypadku odstąpienia od Umowy przez Wykonawcę lub Zamawiającego, Strony obciążają następujące obowiązki a to w terminie 10 dni od daty odstąpienia od Umowy, o którym mowa powyżej, Wykonawca przy udziale Zamawiającego sporządzi szczegółowy protokół inwentaryzacji wraz z zestawieniem wartości dostarczonego Przedmiotu Umowy według stanu na dzień odstąpienia; protokół inwentaryzacji stanowić będzie podstawę do wystawienia faktury VAT przez Wykonawcę. </w:t>
      </w:r>
    </w:p>
    <w:p w14:paraId="032ACF06" w14:textId="77777777" w:rsidR="00431E14" w:rsidRDefault="00431E14" w:rsidP="00431E14">
      <w:pPr>
        <w:spacing w:after="0"/>
        <w:ind w:left="57"/>
        <w:jc w:val="center"/>
      </w:pPr>
      <w:r>
        <w:rPr>
          <w:b/>
        </w:rPr>
        <w:t xml:space="preserve"> </w:t>
      </w:r>
    </w:p>
    <w:p w14:paraId="26E9BF14" w14:textId="77777777" w:rsidR="00663F3E" w:rsidRDefault="00431E14" w:rsidP="00431E14">
      <w:pPr>
        <w:pStyle w:val="Nagwek1"/>
        <w:spacing w:after="148" w:line="362" w:lineRule="auto"/>
        <w:ind w:left="3985" w:right="3962"/>
      </w:pPr>
      <w:r>
        <w:t xml:space="preserve">§7 </w:t>
      </w:r>
    </w:p>
    <w:p w14:paraId="1C54C58A" w14:textId="69EF9310" w:rsidR="00431E14" w:rsidRDefault="00431E14" w:rsidP="00431E14">
      <w:pPr>
        <w:pStyle w:val="Nagwek1"/>
        <w:spacing w:after="148" w:line="362" w:lineRule="auto"/>
        <w:ind w:left="3985" w:right="3962"/>
      </w:pPr>
      <w:r>
        <w:t xml:space="preserve">Kary umowne </w:t>
      </w:r>
    </w:p>
    <w:p w14:paraId="7B2B06FD" w14:textId="77777777" w:rsidR="00431E14" w:rsidRDefault="00431E14" w:rsidP="00431E14">
      <w:pPr>
        <w:numPr>
          <w:ilvl w:val="0"/>
          <w:numId w:val="29"/>
        </w:numPr>
        <w:spacing w:after="58" w:line="269" w:lineRule="auto"/>
        <w:ind w:right="84" w:hanging="360"/>
        <w:jc w:val="both"/>
      </w:pPr>
      <w:r>
        <w:t xml:space="preserve">Wykonawca zapłaci Zamawiającemu kary umowne: </w:t>
      </w:r>
    </w:p>
    <w:p w14:paraId="3CB8102C" w14:textId="77777777" w:rsidR="00431E14" w:rsidRDefault="00431E14" w:rsidP="00431E14">
      <w:pPr>
        <w:numPr>
          <w:ilvl w:val="1"/>
          <w:numId w:val="29"/>
        </w:numPr>
        <w:spacing w:after="76" w:line="269" w:lineRule="auto"/>
        <w:ind w:right="314" w:hanging="281"/>
        <w:jc w:val="both"/>
      </w:pPr>
      <w:r>
        <w:t xml:space="preserve">za zwłokę w wykonaniu umowy w wysokości 0,2% wartości wynagrodzenia ryczałtowego, o którym mowa w § 3 ust. 1 umowy za każdy dzień zwłoki, liczony od następnego dnia od upływu terminu wykonania, </w:t>
      </w:r>
    </w:p>
    <w:p w14:paraId="7C512FFD" w14:textId="77777777" w:rsidR="00431E14" w:rsidRDefault="00431E14" w:rsidP="00431E14">
      <w:pPr>
        <w:numPr>
          <w:ilvl w:val="1"/>
          <w:numId w:val="29"/>
        </w:numPr>
        <w:spacing w:after="76" w:line="269" w:lineRule="auto"/>
        <w:ind w:right="314" w:hanging="281"/>
        <w:jc w:val="both"/>
      </w:pPr>
      <w:r>
        <w:t xml:space="preserve">za zwłokę w usunięciu wad stwierdzonych przy odbiorze lub ujawnionych w okresie gwarancji i rękojmi - w wysokości 0,2% wartości wynagrodzenia ryczałtowego, o którym mowa w § 3 ust. 1 umowy za każdy dzień zwłoki liczony od upływu terminu wyznaczonego na usunięcie wad, </w:t>
      </w:r>
    </w:p>
    <w:p w14:paraId="51AAEC1A" w14:textId="77777777" w:rsidR="00431E14" w:rsidRDefault="00431E14" w:rsidP="00431E14">
      <w:pPr>
        <w:numPr>
          <w:ilvl w:val="1"/>
          <w:numId w:val="29"/>
        </w:numPr>
        <w:spacing w:after="37" w:line="269" w:lineRule="auto"/>
        <w:ind w:right="314" w:hanging="281"/>
        <w:jc w:val="both"/>
      </w:pPr>
      <w:r>
        <w:t xml:space="preserve">w przypadku odstąpienia od umowy przez Zamawiającego z przyczyn zależnych od Wykonawcy — w wysokości 15 % wartości wynagrodzenia ryczałtowego, o którym mowa w § 3 ust. 1 umowy, </w:t>
      </w:r>
    </w:p>
    <w:p w14:paraId="25309091" w14:textId="77777777" w:rsidR="00431E14" w:rsidRDefault="00431E14" w:rsidP="00431E14">
      <w:pPr>
        <w:numPr>
          <w:ilvl w:val="0"/>
          <w:numId w:val="29"/>
        </w:numPr>
        <w:spacing w:after="73" w:line="269" w:lineRule="auto"/>
        <w:ind w:right="84" w:hanging="360"/>
        <w:jc w:val="both"/>
      </w:pPr>
      <w:r>
        <w:t xml:space="preserve">Kara umowna naliczana jest w formie noty księgowej. Zapłata kary umownej na rzecz </w:t>
      </w:r>
      <w:r>
        <w:rPr>
          <w:noProof/>
        </w:rPr>
        <w:drawing>
          <wp:inline distT="0" distB="0" distL="0" distR="0" wp14:anchorId="0027327C" wp14:editId="7AC86F26">
            <wp:extent cx="4444" cy="4445"/>
            <wp:effectExtent l="0" t="0" r="0" b="0"/>
            <wp:docPr id="1319" name="Picture 1319"/>
            <wp:cNvGraphicFramePr/>
            <a:graphic xmlns:a="http://schemas.openxmlformats.org/drawingml/2006/main">
              <a:graphicData uri="http://schemas.openxmlformats.org/drawingml/2006/picture">
                <pic:pic xmlns:pic="http://schemas.openxmlformats.org/drawingml/2006/picture">
                  <pic:nvPicPr>
                    <pic:cNvPr id="1319" name="Picture 1319"/>
                    <pic:cNvPicPr/>
                  </pic:nvPicPr>
                  <pic:blipFill>
                    <a:blip r:embed="rId13"/>
                    <a:stretch>
                      <a:fillRect/>
                    </a:stretch>
                  </pic:blipFill>
                  <pic:spPr>
                    <a:xfrm>
                      <a:off x="0" y="0"/>
                      <a:ext cx="4444" cy="4445"/>
                    </a:xfrm>
                    <a:prstGeom prst="rect">
                      <a:avLst/>
                    </a:prstGeom>
                  </pic:spPr>
                </pic:pic>
              </a:graphicData>
            </a:graphic>
          </wp:inline>
        </w:drawing>
      </w:r>
      <w:r>
        <w:t xml:space="preserve">Zamawiającego może nastąpić przez potrącenie z wynagrodzenia należnego Wykonawcy. Łączna wysokość wszystkich kar umownych nie może przekroczyć 20 % należnego wynagrodzenia, o którym mowa w § 3 ust. 1 Umowy. </w:t>
      </w:r>
    </w:p>
    <w:p w14:paraId="5326CC76" w14:textId="77777777" w:rsidR="00431E14" w:rsidRDefault="00431E14" w:rsidP="00431E14">
      <w:pPr>
        <w:numPr>
          <w:ilvl w:val="0"/>
          <w:numId w:val="29"/>
        </w:numPr>
        <w:spacing w:after="67" w:line="255" w:lineRule="auto"/>
        <w:ind w:right="84" w:hanging="360"/>
        <w:jc w:val="both"/>
      </w:pPr>
      <w:r>
        <w:rPr>
          <w:sz w:val="18"/>
        </w:rPr>
        <w:t>Kary umowne będą potrącane z wynagrodzenia należnego Wykonawcy, na co Wykonawca wyraża zgodę.</w:t>
      </w:r>
      <w:r>
        <w:t xml:space="preserve"> </w:t>
      </w:r>
    </w:p>
    <w:p w14:paraId="127EB724" w14:textId="77777777" w:rsidR="00431E14" w:rsidRDefault="00431E14" w:rsidP="00431E14">
      <w:pPr>
        <w:numPr>
          <w:ilvl w:val="0"/>
          <w:numId w:val="29"/>
        </w:numPr>
        <w:spacing w:after="37" w:line="269" w:lineRule="auto"/>
        <w:ind w:right="84" w:hanging="360"/>
        <w:jc w:val="both"/>
      </w:pPr>
      <w:r>
        <w:t xml:space="preserve">Zamawiający zapłaci Wykonawcy karę umowną w przypadku odstąpienia od umowy przez Wykonawcę z przyczyn, za które odpowiada Zamawiający — w wysokości 15 % wartości wynagrodzenia ryczałtowego o którym mowa w § 3 ust. 1 Umowy. </w:t>
      </w:r>
    </w:p>
    <w:p w14:paraId="2244A59D" w14:textId="77777777" w:rsidR="00431E14" w:rsidRDefault="00431E14" w:rsidP="00431E14">
      <w:pPr>
        <w:spacing w:after="98" w:line="265" w:lineRule="auto"/>
        <w:ind w:left="462" w:right="442" w:hanging="10"/>
        <w:jc w:val="center"/>
      </w:pPr>
      <w:r>
        <w:rPr>
          <w:b/>
        </w:rPr>
        <w:t xml:space="preserve">§8 </w:t>
      </w:r>
    </w:p>
    <w:p w14:paraId="3E924117" w14:textId="77777777" w:rsidR="00431E14" w:rsidRDefault="00431E14" w:rsidP="00431E14">
      <w:pPr>
        <w:pStyle w:val="Nagwek1"/>
        <w:ind w:left="25" w:right="6"/>
      </w:pPr>
      <w:r>
        <w:t xml:space="preserve">Warunki gwarancji </w:t>
      </w:r>
    </w:p>
    <w:p w14:paraId="0BD7ED05" w14:textId="77777777" w:rsidR="00431E14" w:rsidRDefault="00431E14" w:rsidP="00431E14">
      <w:pPr>
        <w:numPr>
          <w:ilvl w:val="0"/>
          <w:numId w:val="30"/>
        </w:numPr>
        <w:spacing w:after="37" w:line="269" w:lineRule="auto"/>
        <w:ind w:right="10" w:hanging="360"/>
        <w:jc w:val="both"/>
      </w:pPr>
      <w:r>
        <w:t xml:space="preserve">Wykonawca udziela gwarancji, że Przedmiot umowy jest fabrycznie nowy i wolny od wad, oraz że może być użytkowany zgodnie z przeznaczeniem. </w:t>
      </w:r>
    </w:p>
    <w:p w14:paraId="75AC8E3D" w14:textId="77777777" w:rsidR="00431E14" w:rsidRDefault="00431E14" w:rsidP="00431E14">
      <w:pPr>
        <w:numPr>
          <w:ilvl w:val="0"/>
          <w:numId w:val="30"/>
        </w:numPr>
        <w:spacing w:after="37" w:line="269" w:lineRule="auto"/>
        <w:ind w:right="10" w:hanging="360"/>
        <w:jc w:val="both"/>
      </w:pPr>
      <w:r>
        <w:t xml:space="preserve">Okres gwarancji przedmiotu umowy wynosi …………… i liczony będzie od dnia protokolarnego odbioru protokołu zdawczo — odbiorczego. </w:t>
      </w:r>
    </w:p>
    <w:p w14:paraId="77D9A78D" w14:textId="77777777" w:rsidR="00431E14" w:rsidRDefault="00431E14" w:rsidP="00431E14">
      <w:pPr>
        <w:numPr>
          <w:ilvl w:val="0"/>
          <w:numId w:val="30"/>
        </w:numPr>
        <w:spacing w:after="37" w:line="269" w:lineRule="auto"/>
        <w:ind w:right="10" w:hanging="360"/>
        <w:jc w:val="both"/>
      </w:pPr>
      <w:r>
        <w:lastRenderedPageBreak/>
        <w:t xml:space="preserve">Przez okres gwarancji serwis urządzeń będzie realizowany przez producenta lub autoryzowanego partnera serwisowego producenta. Wymaga się, aby Wykonawca podczas wdrożenia stosował najlepsze praktyki i standardy związane z bezpieczeństwem. </w:t>
      </w:r>
    </w:p>
    <w:p w14:paraId="73FDD3EA" w14:textId="77777777" w:rsidR="00431E14" w:rsidRDefault="00431E14" w:rsidP="00431E14">
      <w:pPr>
        <w:numPr>
          <w:ilvl w:val="0"/>
          <w:numId w:val="30"/>
        </w:numPr>
        <w:spacing w:after="37" w:line="269" w:lineRule="auto"/>
        <w:ind w:right="10" w:hanging="360"/>
        <w:jc w:val="both"/>
      </w:pPr>
      <w:r>
        <w:t xml:space="preserve">Wykonawca zobowiązuje się do bezpłatnego wykonania naprawy gwarancyjnej przedmiotu umowy nie później niż do 14 dni od momentu przyjęcia zgłoszenia usterki przez Zamawiającego zgodnie z podanymi niżej warunkami:  </w:t>
      </w:r>
    </w:p>
    <w:p w14:paraId="6BB7B669" w14:textId="77777777" w:rsidR="00431E14" w:rsidRDefault="00431E14" w:rsidP="00431E14">
      <w:pPr>
        <w:numPr>
          <w:ilvl w:val="1"/>
          <w:numId w:val="30"/>
        </w:numPr>
        <w:spacing w:after="37" w:line="269" w:lineRule="auto"/>
        <w:ind w:right="10" w:hanging="360"/>
        <w:jc w:val="both"/>
      </w:pPr>
      <w:r>
        <w:t xml:space="preserve">Serwis gwarancyjny świadczony będzie w miejscu użytkowania przedmiotu umowy. </w:t>
      </w:r>
    </w:p>
    <w:p w14:paraId="01DDC479" w14:textId="77777777" w:rsidR="00431E14" w:rsidRDefault="00431E14" w:rsidP="00431E14">
      <w:pPr>
        <w:numPr>
          <w:ilvl w:val="1"/>
          <w:numId w:val="30"/>
        </w:numPr>
        <w:spacing w:after="37" w:line="269" w:lineRule="auto"/>
        <w:ind w:right="10" w:hanging="360"/>
        <w:jc w:val="both"/>
      </w:pPr>
      <w:r>
        <w:t xml:space="preserve">Serwis gwarancyjny będzie świadczony w dni robocze od godziny 8.00 do 15.30.  </w:t>
      </w:r>
    </w:p>
    <w:p w14:paraId="33C6FFD8" w14:textId="77777777" w:rsidR="00431E14" w:rsidRDefault="00431E14" w:rsidP="00431E14">
      <w:pPr>
        <w:numPr>
          <w:ilvl w:val="1"/>
          <w:numId w:val="30"/>
        </w:numPr>
        <w:spacing w:after="37" w:line="269" w:lineRule="auto"/>
        <w:ind w:right="10" w:hanging="360"/>
        <w:jc w:val="both"/>
      </w:pPr>
      <w:r>
        <w:t xml:space="preserve">Możliwość zgłaszania awarii będzie następować w trybie 365x5x8 poprzez ogólnopolską linię telefoniczną producenta. </w:t>
      </w:r>
    </w:p>
    <w:p w14:paraId="7451C98D" w14:textId="77777777" w:rsidR="00431E14" w:rsidRDefault="00431E14" w:rsidP="00431E14">
      <w:pPr>
        <w:numPr>
          <w:ilvl w:val="1"/>
          <w:numId w:val="30"/>
        </w:numPr>
        <w:spacing w:after="37" w:line="269" w:lineRule="auto"/>
        <w:ind w:right="10" w:hanging="360"/>
        <w:jc w:val="both"/>
      </w:pPr>
      <w:r>
        <w:t xml:space="preserve">W przypadku zgłoszenia przez Zamawiającego awarii Przedmiotu Umowy, Wykonawca rozpocznie procedurę naprawczą w ciągu maksimum jednego dnia roboczego, licząc od momentu otrzymania zgłoszenia. W przypadku zgłoszenia otrzymanego po godzinie 15.30, czas reakcji liczy się od godziny 8.00 następnego dnia roboczego.  </w:t>
      </w:r>
    </w:p>
    <w:p w14:paraId="00AE0D07" w14:textId="77777777" w:rsidR="00431E14" w:rsidRDefault="00431E14" w:rsidP="00431E14">
      <w:pPr>
        <w:numPr>
          <w:ilvl w:val="1"/>
          <w:numId w:val="30"/>
        </w:numPr>
        <w:spacing w:after="37" w:line="269" w:lineRule="auto"/>
        <w:ind w:right="10" w:hanging="360"/>
        <w:jc w:val="both"/>
      </w:pPr>
      <w:r>
        <w:t xml:space="preserve">Naprawa serwisowa zostanie dokonana po uprzedniej nieodpłatnej ocenie zgłoszonej awarii. Nieodpłatna ocena zgłoszonej awarii zostanie dokonana niezależnie od przyczyny jej powstania. Ocena zgłoszonej awarii musi zostać dokonana przez wykwalifikowanego przedstawiciela Wykonawcy, w miejscu użytkowania Przedmiotu Umowy. </w:t>
      </w:r>
    </w:p>
    <w:p w14:paraId="3036811D" w14:textId="77777777" w:rsidR="00431E14" w:rsidRDefault="00431E14" w:rsidP="00431E14">
      <w:pPr>
        <w:numPr>
          <w:ilvl w:val="1"/>
          <w:numId w:val="30"/>
        </w:numPr>
        <w:spacing w:after="37" w:line="269" w:lineRule="auto"/>
        <w:ind w:right="10" w:hanging="360"/>
        <w:jc w:val="both"/>
      </w:pPr>
      <w:r>
        <w:t xml:space="preserve">W celu przystąpienia do naprawy przedstawiciel służb serwisowych Wykonawcy zgłosi się do miejsca użytkowania przedmiotu umowy. Jeśli naprawa u Zamawiającego nie jest możliwa, Wykonawca odbierze przedmiot umowy i dostarczy po naprawie na własny koszt i na własną odpowiedzialność. </w:t>
      </w:r>
    </w:p>
    <w:p w14:paraId="3603F886" w14:textId="77777777" w:rsidR="00431E14" w:rsidRDefault="00431E14" w:rsidP="00431E14">
      <w:pPr>
        <w:numPr>
          <w:ilvl w:val="0"/>
          <w:numId w:val="30"/>
        </w:numPr>
        <w:spacing w:after="37" w:line="269" w:lineRule="auto"/>
        <w:ind w:right="10" w:hanging="360"/>
        <w:jc w:val="both"/>
      </w:pPr>
      <w:r>
        <w:t xml:space="preserve">Okres gwarancji ulegnie przedłużeniu o okres wykonywania naprawy.  </w:t>
      </w:r>
    </w:p>
    <w:p w14:paraId="5161FA7E" w14:textId="77777777" w:rsidR="00431E14" w:rsidRDefault="00431E14" w:rsidP="00431E14">
      <w:pPr>
        <w:numPr>
          <w:ilvl w:val="0"/>
          <w:numId w:val="30"/>
        </w:numPr>
        <w:spacing w:after="37" w:line="269" w:lineRule="auto"/>
        <w:ind w:right="10" w:hanging="360"/>
        <w:jc w:val="both"/>
      </w:pPr>
      <w:r>
        <w:t xml:space="preserve">Odpowiedzialność z tytułu gwarancji jakości obejmuje zarówno wady powstałe z przyczyn tkwiących w wyposażeniu objętym przedmiotem umowy w chwili dokonania jego odbioru przez Zamawiającego, jak i wszelkie inne wady fizyczne powstałe z przyczyn, za które Wykonawca lub inny gwarant ponosi odpowiedzialność, pod warunkiem, że wady te ujawnią się w okresie obowiązywania gwarancji. </w:t>
      </w:r>
    </w:p>
    <w:p w14:paraId="36D392C9" w14:textId="77777777" w:rsidR="00431E14" w:rsidRDefault="00431E14" w:rsidP="00431E14">
      <w:pPr>
        <w:numPr>
          <w:ilvl w:val="0"/>
          <w:numId w:val="30"/>
        </w:numPr>
        <w:spacing w:after="37" w:line="269" w:lineRule="auto"/>
        <w:ind w:right="10" w:hanging="360"/>
        <w:jc w:val="both"/>
      </w:pPr>
      <w:r>
        <w:t xml:space="preserve">Jeżeli w terminie, o którym mowa w § 8 ust. 2 ujawnią się takie wady fizyczne przedmiotu umowy, które nie kwalifikują się do ich usunięcia, bądź jeżeli przedmiot umowy był naprawiany co najmniej 3 – krotnie, Wykonawca zobowiązuje się do dostarczenia przedmiotu umowy wolnego od wad o parametrach nie gorszych lub lepszych. W przypadku ziszczenia się obowiązku wymiany przedmiotu umowy na nowy, Wykonawca zobowiązuje się do tego w terminie 7 dni roboczych od momentu powstania obowiązku wymiany. </w:t>
      </w:r>
    </w:p>
    <w:p w14:paraId="6DB2E8C8" w14:textId="77777777" w:rsidR="00431E14" w:rsidRDefault="00431E14" w:rsidP="00431E14">
      <w:pPr>
        <w:numPr>
          <w:ilvl w:val="0"/>
          <w:numId w:val="30"/>
        </w:numPr>
        <w:spacing w:after="37" w:line="269" w:lineRule="auto"/>
        <w:ind w:right="10" w:hanging="360"/>
        <w:jc w:val="both"/>
      </w:pPr>
      <w:r>
        <w:t xml:space="preserve">Wykonawca jest odpowiedzialny względem Zamawiającego za wszelkie wady prawne przedmiotu umowy, w tym również za ewentualne roszczenia. </w:t>
      </w:r>
    </w:p>
    <w:p w14:paraId="0399309A" w14:textId="77777777" w:rsidR="00431E14" w:rsidRDefault="00431E14" w:rsidP="00431E14">
      <w:pPr>
        <w:numPr>
          <w:ilvl w:val="0"/>
          <w:numId w:val="30"/>
        </w:numPr>
        <w:spacing w:after="240" w:line="269" w:lineRule="auto"/>
        <w:ind w:right="10" w:hanging="360"/>
        <w:jc w:val="both"/>
      </w:pPr>
      <w:r>
        <w:t xml:space="preserve">Zamawiającemu przysługuje rękojmia za wady fizyczne i prawne dostarczonego Przedmiotu Umowy zgodnie z przepisami Kodeksu cywilnego. Okres rękojmi jest równy okresowi gwarancji. </w:t>
      </w:r>
    </w:p>
    <w:p w14:paraId="26EA45CF" w14:textId="77777777" w:rsidR="00431E14" w:rsidRDefault="00431E14" w:rsidP="00431E14">
      <w:pPr>
        <w:spacing w:after="98" w:line="265" w:lineRule="auto"/>
        <w:ind w:left="462" w:right="442" w:hanging="10"/>
        <w:jc w:val="center"/>
      </w:pPr>
      <w:r>
        <w:rPr>
          <w:b/>
        </w:rPr>
        <w:t xml:space="preserve">§9 </w:t>
      </w:r>
    </w:p>
    <w:p w14:paraId="0484E314" w14:textId="77777777" w:rsidR="00431E14" w:rsidRDefault="00431E14" w:rsidP="00431E14">
      <w:pPr>
        <w:spacing w:after="368" w:line="265" w:lineRule="auto"/>
        <w:ind w:left="462" w:right="442" w:hanging="10"/>
        <w:jc w:val="center"/>
      </w:pPr>
      <w:r>
        <w:rPr>
          <w:b/>
        </w:rPr>
        <w:t xml:space="preserve">Ochrona danych osobowych, informacji i poufność </w:t>
      </w:r>
    </w:p>
    <w:p w14:paraId="790837AD" w14:textId="77777777" w:rsidR="00431E14" w:rsidRDefault="00431E14" w:rsidP="00431E14">
      <w:pPr>
        <w:numPr>
          <w:ilvl w:val="0"/>
          <w:numId w:val="31"/>
        </w:numPr>
        <w:spacing w:after="37" w:line="269" w:lineRule="auto"/>
        <w:ind w:right="10" w:hanging="281"/>
        <w:jc w:val="both"/>
      </w:pPr>
      <w:r>
        <w:t xml:space="preserve">Strony zgodnie oświadczają, iż zapewniają przestrzeganie zasad przetwarzania i ochrony danych osobowych, zgodnie z przepisami Ustawy o ochronie danych osobowych, które będą przekazywane lub udostępnione w związku lub w wyniku realizacji postanowień Umowy oraz z wymogami rozporządzenia Parlamentu Europejskiego i Rady (UE) 2016/679 z dnia 27 kwietnia 2016 r. w sprawie ochrony osób </w:t>
      </w:r>
      <w:r>
        <w:lastRenderedPageBreak/>
        <w:t xml:space="preserve">fizycznych w związku z przetwarzaniem danych osobowych i w sprawie swobodnego przepływu takich danych oraz uchylenia dyrektywy 95/46/WE (ogólne rozporządzenie o ochronie danych) (Dz. Urz. UE L 119 z 04.05.2016) — dalej RODO. </w:t>
      </w:r>
    </w:p>
    <w:p w14:paraId="4B4CD7A4" w14:textId="77777777" w:rsidR="00431E14" w:rsidRDefault="00431E14" w:rsidP="00431E14">
      <w:pPr>
        <w:numPr>
          <w:ilvl w:val="0"/>
          <w:numId w:val="31"/>
        </w:numPr>
        <w:spacing w:after="37" w:line="269" w:lineRule="auto"/>
        <w:ind w:right="10" w:hanging="281"/>
        <w:jc w:val="both"/>
      </w:pPr>
      <w:r>
        <w:t xml:space="preserve">Strony zgodnie oświadczają, że przetwarzanie danych dokonywane będzie przez każdą ze Stron jako administratora danych osobowych w zakresie: </w:t>
      </w:r>
    </w:p>
    <w:p w14:paraId="5DF988B7" w14:textId="77777777" w:rsidR="00431E14" w:rsidRDefault="00431E14" w:rsidP="00431E14">
      <w:pPr>
        <w:numPr>
          <w:ilvl w:val="1"/>
          <w:numId w:val="31"/>
        </w:numPr>
        <w:spacing w:after="37" w:line="269" w:lineRule="auto"/>
        <w:ind w:right="10" w:hanging="360"/>
        <w:jc w:val="both"/>
      </w:pPr>
      <w:r>
        <w:t xml:space="preserve">udostępnionych im przed drugą Stronę danych osób reprezentujących każdą ze Stron w celu zawarcia umowy: na podstawie przesłanki niezbędności do wykonania umowy, której stroną jest osoba lub podjęcia działań przed zawarciem umowy; </w:t>
      </w:r>
    </w:p>
    <w:p w14:paraId="48FEC207" w14:textId="77777777" w:rsidR="00431E14" w:rsidRDefault="00431E14" w:rsidP="00431E14">
      <w:pPr>
        <w:numPr>
          <w:ilvl w:val="1"/>
          <w:numId w:val="31"/>
        </w:numPr>
        <w:spacing w:after="37" w:line="269" w:lineRule="auto"/>
        <w:ind w:right="10" w:hanging="360"/>
        <w:jc w:val="both"/>
      </w:pPr>
      <w:r>
        <w:t xml:space="preserve">udostępnionych im przez drugą Stronę danych osób wykonujących zadania z ramienia Stron: w ramach prawnie uzasadnionego interesu administratora, jakim jest zapewnienie prawidłowości realizacji przedmiotu umowy, a jednocześnie przetwarzanie danych w tym zakresie nie narusza praw i wolności osób, których dane dotyczą. </w:t>
      </w:r>
    </w:p>
    <w:p w14:paraId="70664F72" w14:textId="77777777" w:rsidR="00431E14" w:rsidRDefault="00431E14" w:rsidP="00431E14">
      <w:pPr>
        <w:numPr>
          <w:ilvl w:val="0"/>
          <w:numId w:val="31"/>
        </w:numPr>
        <w:spacing w:after="37" w:line="269" w:lineRule="auto"/>
        <w:ind w:right="10" w:hanging="281"/>
        <w:jc w:val="both"/>
      </w:pPr>
      <w:r>
        <w:rPr>
          <w:noProof/>
        </w:rPr>
        <w:drawing>
          <wp:anchor distT="0" distB="0" distL="114300" distR="114300" simplePos="0" relativeHeight="251660288" behindDoc="0" locked="0" layoutInCell="1" allowOverlap="0" wp14:anchorId="765CF62B" wp14:editId="675CD777">
            <wp:simplePos x="0" y="0"/>
            <wp:positionH relativeFrom="column">
              <wp:posOffset>598373</wp:posOffset>
            </wp:positionH>
            <wp:positionV relativeFrom="paragraph">
              <wp:posOffset>877443</wp:posOffset>
            </wp:positionV>
            <wp:extent cx="13335" cy="71113"/>
            <wp:effectExtent l="0" t="0" r="0" b="0"/>
            <wp:wrapNone/>
            <wp:docPr id="1517" name="Picture 1517"/>
            <wp:cNvGraphicFramePr/>
            <a:graphic xmlns:a="http://schemas.openxmlformats.org/drawingml/2006/main">
              <a:graphicData uri="http://schemas.openxmlformats.org/drawingml/2006/picture">
                <pic:pic xmlns:pic="http://schemas.openxmlformats.org/drawingml/2006/picture">
                  <pic:nvPicPr>
                    <pic:cNvPr id="1517" name="Picture 1517"/>
                    <pic:cNvPicPr/>
                  </pic:nvPicPr>
                  <pic:blipFill>
                    <a:blip r:embed="rId14"/>
                    <a:stretch>
                      <a:fillRect/>
                    </a:stretch>
                  </pic:blipFill>
                  <pic:spPr>
                    <a:xfrm>
                      <a:off x="0" y="0"/>
                      <a:ext cx="13335" cy="71113"/>
                    </a:xfrm>
                    <a:prstGeom prst="rect">
                      <a:avLst/>
                    </a:prstGeom>
                  </pic:spPr>
                </pic:pic>
              </a:graphicData>
            </a:graphic>
          </wp:anchor>
        </w:drawing>
      </w:r>
      <w: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w:t>
      </w:r>
      <w:r>
        <w:rPr>
          <w:noProof/>
        </w:rPr>
        <w:drawing>
          <wp:inline distT="0" distB="0" distL="0" distR="0" wp14:anchorId="6FC2D635" wp14:editId="20A09143">
            <wp:extent cx="4445" cy="4445"/>
            <wp:effectExtent l="0" t="0" r="0" b="0"/>
            <wp:docPr id="1515" name="Picture 1515"/>
            <wp:cNvGraphicFramePr/>
            <a:graphic xmlns:a="http://schemas.openxmlformats.org/drawingml/2006/main">
              <a:graphicData uri="http://schemas.openxmlformats.org/drawingml/2006/picture">
                <pic:pic xmlns:pic="http://schemas.openxmlformats.org/drawingml/2006/picture">
                  <pic:nvPicPr>
                    <pic:cNvPr id="1515" name="Picture 1515"/>
                    <pic:cNvPicPr/>
                  </pic:nvPicPr>
                  <pic:blipFill>
                    <a:blip r:embed="rId15"/>
                    <a:stretch>
                      <a:fillRect/>
                    </a:stretch>
                  </pic:blipFill>
                  <pic:spPr>
                    <a:xfrm>
                      <a:off x="0" y="0"/>
                      <a:ext cx="4445" cy="4445"/>
                    </a:xfrm>
                    <a:prstGeom prst="rect">
                      <a:avLst/>
                    </a:prstGeom>
                  </pic:spPr>
                </pic:pic>
              </a:graphicData>
            </a:graphic>
          </wp:inline>
        </w:drawing>
      </w:r>
      <w:r>
        <w:t xml:space="preserve">szczególną sytuacją, a także prawo wniesienia skargi do Prezesa Urzędu Ochrony Danych Osobowych w przypadku gdy uzna, że administrator naruszył przepisy o ochronie danych osobowych. </w:t>
      </w:r>
    </w:p>
    <w:p w14:paraId="2002BE81" w14:textId="77777777" w:rsidR="00431E14" w:rsidRDefault="00431E14" w:rsidP="00431E14">
      <w:pPr>
        <w:numPr>
          <w:ilvl w:val="0"/>
          <w:numId w:val="31"/>
        </w:numPr>
        <w:spacing w:after="37" w:line="269" w:lineRule="auto"/>
        <w:ind w:right="10" w:hanging="281"/>
        <w:jc w:val="both"/>
      </w:pPr>
      <w:r>
        <w:t xml:space="preserve">Strony oświadczają, że dane przetwarzane będą w okresie koniecznym do realizacji i rozliczenia umowy, oraz w razie takiego obowiązku ciążącego na administratorze — poprzez okres przechowywania dokumentacji dla celów archiwalnych. </w:t>
      </w:r>
    </w:p>
    <w:p w14:paraId="24531888" w14:textId="77777777" w:rsidR="00431E14" w:rsidRDefault="00431E14" w:rsidP="00431E14">
      <w:pPr>
        <w:numPr>
          <w:ilvl w:val="0"/>
          <w:numId w:val="31"/>
        </w:numPr>
        <w:spacing w:after="37" w:line="268" w:lineRule="auto"/>
        <w:ind w:right="10" w:hanging="281"/>
        <w:jc w:val="both"/>
      </w:pPr>
      <w:r>
        <w:t xml:space="preserve">Podanie danych jest dobrowolne, z tym, że stanowi warunek umożliwiający dopuszczenie danej osoby do realizacji niniejszej umowy. </w:t>
      </w:r>
    </w:p>
    <w:p w14:paraId="22E0DFB1" w14:textId="77777777" w:rsidR="00431E14" w:rsidRDefault="00431E14" w:rsidP="00431E14">
      <w:pPr>
        <w:numPr>
          <w:ilvl w:val="0"/>
          <w:numId w:val="31"/>
        </w:numPr>
        <w:spacing w:after="37" w:line="269" w:lineRule="auto"/>
        <w:ind w:right="10" w:hanging="281"/>
        <w:jc w:val="both"/>
      </w:pPr>
      <w:r>
        <w:t xml:space="preserve">Wskutek przetwarzania u żadnej ze Stron nie będą podejmowane decyzje w sposób zautomatyzowany (bez udziału człowieka). </w:t>
      </w:r>
    </w:p>
    <w:p w14:paraId="27F24B50" w14:textId="77777777" w:rsidR="00431E14" w:rsidRDefault="00431E14" w:rsidP="00431E14">
      <w:pPr>
        <w:numPr>
          <w:ilvl w:val="0"/>
          <w:numId w:val="31"/>
        </w:numPr>
        <w:spacing w:after="240" w:line="269" w:lineRule="auto"/>
        <w:ind w:right="10" w:hanging="281"/>
        <w:jc w:val="both"/>
      </w:pPr>
      <w:r>
        <w:t xml:space="preserve">Wobec każdej z osób, których dane osobowe pozyskano na potrzeby realizacji umowy, zostanie zrealizowany obowiązek informacyjny przewidziany w art. 13 RODO względem osób fizycznych, </w:t>
      </w:r>
      <w:r>
        <w:rPr>
          <w:noProof/>
        </w:rPr>
        <w:drawing>
          <wp:inline distT="0" distB="0" distL="0" distR="0" wp14:anchorId="4AF1814B" wp14:editId="2DF9FECD">
            <wp:extent cx="4445" cy="4445"/>
            <wp:effectExtent l="0" t="0" r="0" b="0"/>
            <wp:docPr id="1680" name="Picture 1680"/>
            <wp:cNvGraphicFramePr/>
            <a:graphic xmlns:a="http://schemas.openxmlformats.org/drawingml/2006/main">
              <a:graphicData uri="http://schemas.openxmlformats.org/drawingml/2006/picture">
                <pic:pic xmlns:pic="http://schemas.openxmlformats.org/drawingml/2006/picture">
                  <pic:nvPicPr>
                    <pic:cNvPr id="1680" name="Picture 1680"/>
                    <pic:cNvPicPr/>
                  </pic:nvPicPr>
                  <pic:blipFill>
                    <a:blip r:embed="rId16"/>
                    <a:stretch>
                      <a:fillRect/>
                    </a:stretch>
                  </pic:blipFill>
                  <pic:spPr>
                    <a:xfrm>
                      <a:off x="0" y="0"/>
                      <a:ext cx="4445" cy="4445"/>
                    </a:xfrm>
                    <a:prstGeom prst="rect">
                      <a:avLst/>
                    </a:prstGeom>
                  </pic:spPr>
                </pic:pic>
              </a:graphicData>
            </a:graphic>
          </wp:inline>
        </w:drawing>
      </w:r>
      <w:r>
        <w:t xml:space="preserve">których dane osobowe dotyczą i od których dane te Wykonawca bezpośrednio pozyskał. Obowiązek informacyjny wynikający z art. 13 RODO nie będzie miał zastosowania, gdy i w zakresie, w jakim osoba fizyczna, której dane dotyczą, dysponuje już tymi informacjami (vide: art. 13 ust. 4) oraz obowiązek informacyjny wynikający z art. 14 RODO względem osób fizycznych, których dane przekazuje zamawiającemu i których dane pośrednio pozyskał, chyba że ma zastosowanie co najmniej jedno z włączeń, o których mowa w art. 14 ust. 5 RODO. </w:t>
      </w:r>
    </w:p>
    <w:p w14:paraId="154016E1" w14:textId="77777777" w:rsidR="00431E14" w:rsidRDefault="00431E14" w:rsidP="00431E14">
      <w:pPr>
        <w:spacing w:after="98" w:line="265" w:lineRule="auto"/>
        <w:ind w:left="462" w:right="144" w:hanging="10"/>
        <w:jc w:val="center"/>
      </w:pPr>
      <w:r>
        <w:rPr>
          <w:b/>
        </w:rPr>
        <w:t xml:space="preserve">§10 </w:t>
      </w:r>
    </w:p>
    <w:p w14:paraId="56BA6EE8" w14:textId="77777777" w:rsidR="00431E14" w:rsidRDefault="00431E14" w:rsidP="00431E14">
      <w:pPr>
        <w:spacing w:after="368" w:line="265" w:lineRule="auto"/>
        <w:ind w:left="462" w:right="442" w:hanging="10"/>
        <w:jc w:val="center"/>
      </w:pPr>
      <w:r>
        <w:rPr>
          <w:b/>
        </w:rPr>
        <w:t xml:space="preserve">Zmiany lub uzupełnienia </w:t>
      </w:r>
    </w:p>
    <w:p w14:paraId="493DAAD3" w14:textId="77777777" w:rsidR="00431E14" w:rsidRDefault="00431E14" w:rsidP="00431E14">
      <w:pPr>
        <w:numPr>
          <w:ilvl w:val="0"/>
          <w:numId w:val="32"/>
        </w:numPr>
        <w:spacing w:after="66" w:line="269" w:lineRule="auto"/>
        <w:ind w:right="10" w:hanging="360"/>
        <w:jc w:val="both"/>
      </w:pPr>
      <w:r>
        <w:t xml:space="preserve">Wszelkie zmiany i uzupełnienia treści niniejszej umowy, wymagają formy pisemnej w postaci </w:t>
      </w:r>
      <w:r>
        <w:rPr>
          <w:noProof/>
        </w:rPr>
        <w:drawing>
          <wp:inline distT="0" distB="0" distL="0" distR="0" wp14:anchorId="6AB0CF2B" wp14:editId="1C089684">
            <wp:extent cx="4445" cy="4445"/>
            <wp:effectExtent l="0" t="0" r="0" b="0"/>
            <wp:docPr id="1686" name="Picture 1686"/>
            <wp:cNvGraphicFramePr/>
            <a:graphic xmlns:a="http://schemas.openxmlformats.org/drawingml/2006/main">
              <a:graphicData uri="http://schemas.openxmlformats.org/drawingml/2006/picture">
                <pic:pic xmlns:pic="http://schemas.openxmlformats.org/drawingml/2006/picture">
                  <pic:nvPicPr>
                    <pic:cNvPr id="1686" name="Picture 1686"/>
                    <pic:cNvPicPr/>
                  </pic:nvPicPr>
                  <pic:blipFill>
                    <a:blip r:embed="rId17"/>
                    <a:stretch>
                      <a:fillRect/>
                    </a:stretch>
                  </pic:blipFill>
                  <pic:spPr>
                    <a:xfrm>
                      <a:off x="0" y="0"/>
                      <a:ext cx="4445" cy="4445"/>
                    </a:xfrm>
                    <a:prstGeom prst="rect">
                      <a:avLst/>
                    </a:prstGeom>
                  </pic:spPr>
                </pic:pic>
              </a:graphicData>
            </a:graphic>
          </wp:inline>
        </w:drawing>
      </w:r>
      <w:r>
        <w:t xml:space="preserve">aneksów do umowy, pod rygorem unieważnienia. </w:t>
      </w:r>
    </w:p>
    <w:p w14:paraId="5DCF33BF" w14:textId="77777777" w:rsidR="00431E14" w:rsidRDefault="00431E14" w:rsidP="00431E14">
      <w:pPr>
        <w:numPr>
          <w:ilvl w:val="0"/>
          <w:numId w:val="32"/>
        </w:numPr>
        <w:spacing w:after="68" w:line="269" w:lineRule="auto"/>
        <w:ind w:right="10" w:hanging="360"/>
        <w:jc w:val="both"/>
      </w:pPr>
      <w:r>
        <w:t xml:space="preserve">Zakazuje się istotnych zmian postanowień zawartej umowy w stosunku do treści oferty, na podstawie której dokonano wyboru wykonawcy z zastrzeżeniem ust. 5. </w:t>
      </w:r>
    </w:p>
    <w:p w14:paraId="71011115" w14:textId="77777777" w:rsidR="00431E14" w:rsidRDefault="00431E14" w:rsidP="00431E14">
      <w:pPr>
        <w:numPr>
          <w:ilvl w:val="0"/>
          <w:numId w:val="32"/>
        </w:numPr>
        <w:spacing w:after="68" w:line="269" w:lineRule="auto"/>
        <w:ind w:right="10" w:hanging="360"/>
        <w:jc w:val="both"/>
      </w:pPr>
      <w:r>
        <w:t xml:space="preserve">Zmiana umowy dokonana z naruszeniem przepisu ust. 2 podlega unieważnieniu. </w:t>
      </w:r>
    </w:p>
    <w:p w14:paraId="50F945A5" w14:textId="77777777" w:rsidR="00431E14" w:rsidRDefault="00431E14" w:rsidP="00431E14">
      <w:pPr>
        <w:numPr>
          <w:ilvl w:val="0"/>
          <w:numId w:val="32"/>
        </w:numPr>
        <w:spacing w:after="66" w:line="269" w:lineRule="auto"/>
        <w:ind w:right="10" w:hanging="360"/>
        <w:jc w:val="both"/>
      </w:pPr>
      <w:r>
        <w:t xml:space="preserve">Wykonawca zobowiązany jest do pisemnego powiadomienia Zamawiającego o każdej groźbie opóźnienia wykonania przedmiotu Umowy. </w:t>
      </w:r>
    </w:p>
    <w:p w14:paraId="05F19DE4" w14:textId="77777777" w:rsidR="00431E14" w:rsidRDefault="00431E14" w:rsidP="00431E14">
      <w:pPr>
        <w:numPr>
          <w:ilvl w:val="0"/>
          <w:numId w:val="32"/>
        </w:numPr>
        <w:spacing w:after="66" w:line="269" w:lineRule="auto"/>
        <w:ind w:right="10" w:hanging="360"/>
        <w:jc w:val="both"/>
      </w:pPr>
      <w:r>
        <w:rPr>
          <w:noProof/>
        </w:rPr>
        <w:lastRenderedPageBreak/>
        <w:drawing>
          <wp:anchor distT="0" distB="0" distL="114300" distR="114300" simplePos="0" relativeHeight="251661312" behindDoc="0" locked="0" layoutInCell="1" allowOverlap="0" wp14:anchorId="1082FD07" wp14:editId="0C31BC6E">
            <wp:simplePos x="0" y="0"/>
            <wp:positionH relativeFrom="page">
              <wp:posOffset>6698615</wp:posOffset>
            </wp:positionH>
            <wp:positionV relativeFrom="page">
              <wp:posOffset>863600</wp:posOffset>
            </wp:positionV>
            <wp:extent cx="4445" cy="4445"/>
            <wp:effectExtent l="0" t="0" r="0" b="0"/>
            <wp:wrapTopAndBottom/>
            <wp:docPr id="1694" name="Picture 1694"/>
            <wp:cNvGraphicFramePr/>
            <a:graphic xmlns:a="http://schemas.openxmlformats.org/drawingml/2006/main">
              <a:graphicData uri="http://schemas.openxmlformats.org/drawingml/2006/picture">
                <pic:pic xmlns:pic="http://schemas.openxmlformats.org/drawingml/2006/picture">
                  <pic:nvPicPr>
                    <pic:cNvPr id="1694" name="Picture 1694"/>
                    <pic:cNvPicPr/>
                  </pic:nvPicPr>
                  <pic:blipFill>
                    <a:blip r:embed="rId18"/>
                    <a:stretch>
                      <a:fillRect/>
                    </a:stretch>
                  </pic:blipFill>
                  <pic:spPr>
                    <a:xfrm>
                      <a:off x="0" y="0"/>
                      <a:ext cx="4445" cy="4445"/>
                    </a:xfrm>
                    <a:prstGeom prst="rect">
                      <a:avLst/>
                    </a:prstGeom>
                  </pic:spPr>
                </pic:pic>
              </a:graphicData>
            </a:graphic>
          </wp:anchor>
        </w:drawing>
      </w:r>
      <w:r>
        <w:t xml:space="preserve">Zamawiający na podstawie art. 455 ust 1 ustawy Prawo zamówień publicznych określa następujące okoliczności, które mogą powodować konieczność wprowadzenia zmian w treści zawartej umowy w stosunku do treści złożonej oferty. Zamawiający przewiduje możliwość zmiany terminu wykonania Przedmiotu Umowy na skutek wystąpienia jednej z następujących okoliczności: </w:t>
      </w:r>
    </w:p>
    <w:p w14:paraId="2142EA3A" w14:textId="77777777" w:rsidR="00431E14" w:rsidRDefault="00431E14" w:rsidP="00431E14">
      <w:pPr>
        <w:numPr>
          <w:ilvl w:val="1"/>
          <w:numId w:val="32"/>
        </w:numPr>
        <w:spacing w:after="85" w:line="269" w:lineRule="auto"/>
        <w:ind w:right="341" w:hanging="338"/>
        <w:jc w:val="both"/>
      </w:pPr>
      <w:r>
        <w:t xml:space="preserve">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 </w:t>
      </w:r>
    </w:p>
    <w:p w14:paraId="1F2087F7" w14:textId="77777777" w:rsidR="00431E14" w:rsidRDefault="00431E14" w:rsidP="00431E14">
      <w:pPr>
        <w:numPr>
          <w:ilvl w:val="1"/>
          <w:numId w:val="32"/>
        </w:numPr>
        <w:spacing w:after="2" w:line="269" w:lineRule="auto"/>
        <w:ind w:right="341" w:hanging="338"/>
        <w:jc w:val="both"/>
      </w:pPr>
      <w:r>
        <w:t xml:space="preserve">wystąpienia okoliczności, których strony umowy nie były w stanie przewidzieć, pomimo zachowania należytej staranności m.in. w wyniku działań osób trzecich uniemożliwiających wykonanie prac, które to działania nie są konsekwencją winy którejkolwiek ze stron np. </w:t>
      </w:r>
    </w:p>
    <w:p w14:paraId="3E0CE0DA" w14:textId="77777777" w:rsidR="00431E14" w:rsidRDefault="00431E14" w:rsidP="00431E14">
      <w:pPr>
        <w:ind w:left="1075" w:right="10"/>
      </w:pPr>
      <w:r>
        <w:t xml:space="preserve">okoliczności stanowiących zagrożenie życia lub mienia. </w:t>
      </w:r>
    </w:p>
    <w:p w14:paraId="0F1AE809" w14:textId="77777777" w:rsidR="00431E14" w:rsidRDefault="00431E14" w:rsidP="00431E14">
      <w:pPr>
        <w:numPr>
          <w:ilvl w:val="0"/>
          <w:numId w:val="32"/>
        </w:numPr>
        <w:spacing w:after="237" w:line="269" w:lineRule="auto"/>
        <w:ind w:right="10" w:hanging="360"/>
        <w:jc w:val="both"/>
      </w:pPr>
      <w:r>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 </w:t>
      </w:r>
    </w:p>
    <w:p w14:paraId="164456C5" w14:textId="77777777" w:rsidR="00431E14" w:rsidRDefault="00431E14" w:rsidP="00431E14">
      <w:pPr>
        <w:spacing w:after="98" w:line="265" w:lineRule="auto"/>
        <w:ind w:left="462" w:hanging="10"/>
        <w:jc w:val="center"/>
      </w:pPr>
      <w:r>
        <w:rPr>
          <w:b/>
        </w:rPr>
        <w:t xml:space="preserve">§11 </w:t>
      </w:r>
    </w:p>
    <w:p w14:paraId="56C19191" w14:textId="77777777" w:rsidR="00431E14" w:rsidRDefault="00431E14" w:rsidP="00431E14">
      <w:pPr>
        <w:spacing w:after="368" w:line="265" w:lineRule="auto"/>
        <w:ind w:left="462" w:right="147" w:hanging="10"/>
        <w:jc w:val="center"/>
      </w:pPr>
      <w:r>
        <w:rPr>
          <w:b/>
        </w:rPr>
        <w:t xml:space="preserve">Rozstrzyganie sporów </w:t>
      </w:r>
    </w:p>
    <w:p w14:paraId="5AFA44E3" w14:textId="77777777" w:rsidR="00431E14" w:rsidRDefault="00431E14" w:rsidP="00431E14">
      <w:pPr>
        <w:numPr>
          <w:ilvl w:val="0"/>
          <w:numId w:val="33"/>
        </w:numPr>
        <w:spacing w:after="37" w:line="269" w:lineRule="auto"/>
        <w:ind w:right="10" w:hanging="360"/>
        <w:jc w:val="both"/>
      </w:pPr>
      <w:r>
        <w:t xml:space="preserve">Prawem właściwym do rozstrzygania sporów powstałych w związku lub na tle realizacji Umowy jest prawo polskie. </w:t>
      </w:r>
    </w:p>
    <w:p w14:paraId="4E3190CE" w14:textId="77777777" w:rsidR="00431E14" w:rsidRDefault="00431E14" w:rsidP="00431E14">
      <w:pPr>
        <w:numPr>
          <w:ilvl w:val="0"/>
          <w:numId w:val="33"/>
        </w:numPr>
        <w:spacing w:after="66" w:line="269" w:lineRule="auto"/>
        <w:ind w:right="10" w:hanging="360"/>
        <w:jc w:val="both"/>
      </w:pPr>
      <w:r>
        <w:t xml:space="preserve">Klauzula </w:t>
      </w:r>
      <w:proofErr w:type="spellStart"/>
      <w:r>
        <w:t>salwatoryjna</w:t>
      </w:r>
      <w:proofErr w:type="spellEnd"/>
      <w:r>
        <w:t xml:space="preserve">. Strony postanawiają, iż w przypadku jakichkolwiek wątpliwości poszczególne postanowienia Umowy będą interpretowane w taki sposób, aby były zgodne z bezwzględnie obowiązującymi przepisami prawa oraz intencją Stron. W przypadku, gdyby którekolwiek z postanowień niniejszej Umowy zostało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 </w:t>
      </w:r>
    </w:p>
    <w:p w14:paraId="5E8D0E98" w14:textId="77777777" w:rsidR="00431E14" w:rsidRDefault="00431E14" w:rsidP="00431E14">
      <w:pPr>
        <w:numPr>
          <w:ilvl w:val="0"/>
          <w:numId w:val="33"/>
        </w:numPr>
        <w:spacing w:after="67" w:line="269" w:lineRule="auto"/>
        <w:ind w:right="10" w:hanging="360"/>
        <w:jc w:val="both"/>
      </w:pPr>
      <w:r>
        <w:t xml:space="preserve">W sprawach nie uregulowanych niniejszą Umową mają zastosowanie odpowiednie przepisy prawa polskiego, w tym w szczególności ustawy z dnia 11 września 2019 roku Prawo zamówień publicznych (tj. Dz. U. z 2024, poz. 1320 ze zm.), ustawy z dnia 23 kwietnia 1964 roku Kodeks cywilny (t.j. Dz. U. z 2024, poz.1061 ze zm.) oraz inne właściwe dla Przedmiotu Umowy. </w:t>
      </w:r>
    </w:p>
    <w:p w14:paraId="6475BC4D" w14:textId="77777777" w:rsidR="00431E14" w:rsidRDefault="00431E14" w:rsidP="00431E14">
      <w:pPr>
        <w:numPr>
          <w:ilvl w:val="0"/>
          <w:numId w:val="33"/>
        </w:numPr>
        <w:spacing w:after="66" w:line="269" w:lineRule="auto"/>
        <w:ind w:right="10" w:hanging="360"/>
        <w:jc w:val="both"/>
      </w:pPr>
      <w:r>
        <w:t xml:space="preserve">Wszelkie spory, mogące wyniknąć z tytułu niniejszej umowy, będą rozstrzygane przez sąd właściwy miejscowo dla siedziby Zamawiającego. </w:t>
      </w:r>
    </w:p>
    <w:p w14:paraId="13C5C312" w14:textId="77777777" w:rsidR="00431E14" w:rsidRDefault="00431E14" w:rsidP="00431E14">
      <w:pPr>
        <w:numPr>
          <w:ilvl w:val="0"/>
          <w:numId w:val="33"/>
        </w:numPr>
        <w:spacing w:after="37" w:line="269" w:lineRule="auto"/>
        <w:ind w:right="10" w:hanging="360"/>
        <w:jc w:val="both"/>
      </w:pPr>
      <w:r>
        <w:t xml:space="preserve">W sprawach nieuregulowanych niniejszą umową stosuje się przepisy ustaw: ustawy z dnia 11.09.2019 r. Prawo zamówień publicznych oraz Kodeksu cywilnego, o ile przepisy ustawy Prawo zamówień publicznych nie stanowią inaczej. </w:t>
      </w:r>
    </w:p>
    <w:p w14:paraId="24D94F00" w14:textId="77777777" w:rsidR="00431E14" w:rsidRDefault="00431E14" w:rsidP="00431E14">
      <w:pPr>
        <w:spacing w:after="98" w:line="265" w:lineRule="auto"/>
        <w:ind w:left="462" w:hanging="10"/>
        <w:jc w:val="center"/>
      </w:pPr>
      <w:r>
        <w:rPr>
          <w:b/>
        </w:rPr>
        <w:t xml:space="preserve">§12 </w:t>
      </w:r>
    </w:p>
    <w:p w14:paraId="3FB87516" w14:textId="77777777" w:rsidR="00431E14" w:rsidRDefault="00431E14" w:rsidP="00431E14">
      <w:pPr>
        <w:spacing w:after="365" w:line="265" w:lineRule="auto"/>
        <w:ind w:left="462" w:right="4" w:hanging="10"/>
        <w:jc w:val="center"/>
      </w:pPr>
      <w:r>
        <w:rPr>
          <w:b/>
        </w:rPr>
        <w:t xml:space="preserve">Postanowienia końcowe </w:t>
      </w:r>
    </w:p>
    <w:p w14:paraId="2270AEC7" w14:textId="6A7A9B14" w:rsidR="00431E14" w:rsidRDefault="00431E14" w:rsidP="00431E14">
      <w:pPr>
        <w:numPr>
          <w:ilvl w:val="0"/>
          <w:numId w:val="34"/>
        </w:numPr>
        <w:spacing w:after="37" w:line="269" w:lineRule="auto"/>
        <w:ind w:right="10" w:hanging="360"/>
        <w:jc w:val="both"/>
      </w:pPr>
      <w:r>
        <w:lastRenderedPageBreak/>
        <w:t xml:space="preserve">Strony poinformują się wzajemnie o zmianie adresu lub siedziby. W przeciwnym razie pisma dostarczone pod adres wskazany w niniejszej umowie uważane będą za doręczone. </w:t>
      </w:r>
    </w:p>
    <w:p w14:paraId="57EDBD57" w14:textId="77777777" w:rsidR="00431E14" w:rsidRDefault="00431E14" w:rsidP="00431E14">
      <w:pPr>
        <w:numPr>
          <w:ilvl w:val="0"/>
          <w:numId w:val="34"/>
        </w:numPr>
        <w:spacing w:after="37" w:line="269" w:lineRule="auto"/>
        <w:ind w:right="10" w:hanging="360"/>
        <w:jc w:val="both"/>
      </w:pPr>
      <w:r>
        <w:t xml:space="preserve">Strony uzgadniają, że osobami uprawnionymi do uzgodnień i koordynacji związanych z wykonaniem niniejszej Umowy są: </w:t>
      </w:r>
    </w:p>
    <w:p w14:paraId="5685A385" w14:textId="77777777" w:rsidR="00431E14" w:rsidRPr="00DE2D8E" w:rsidRDefault="00431E14" w:rsidP="00431E14">
      <w:pPr>
        <w:numPr>
          <w:ilvl w:val="1"/>
          <w:numId w:val="34"/>
        </w:numPr>
        <w:spacing w:after="0" w:line="269" w:lineRule="auto"/>
        <w:ind w:hanging="360"/>
      </w:pPr>
      <w:r w:rsidRPr="00DE2D8E">
        <w:t xml:space="preserve">ze strony Zamawiającego: </w:t>
      </w:r>
    </w:p>
    <w:p w14:paraId="5FDF1B40" w14:textId="77777777" w:rsidR="00431E14" w:rsidRPr="00DE2D8E" w:rsidRDefault="00431E14" w:rsidP="00431E14">
      <w:pPr>
        <w:spacing w:after="0"/>
        <w:ind w:left="737" w:right="10"/>
      </w:pPr>
      <w:r w:rsidRPr="00DE2D8E">
        <w:t xml:space="preserve">Imię i nazwisko: </w:t>
      </w:r>
    </w:p>
    <w:p w14:paraId="0D2562B6" w14:textId="77777777" w:rsidR="00431E14" w:rsidRPr="00DE2D8E" w:rsidRDefault="00431E14" w:rsidP="00431E14">
      <w:pPr>
        <w:spacing w:after="0" w:line="268" w:lineRule="auto"/>
        <w:ind w:left="747" w:hanging="10"/>
      </w:pPr>
      <w:r w:rsidRPr="00DE2D8E">
        <w:t xml:space="preserve">Tel.: </w:t>
      </w:r>
    </w:p>
    <w:p w14:paraId="6E488847" w14:textId="77777777" w:rsidR="00431E14" w:rsidRDefault="00431E14" w:rsidP="00431E14">
      <w:pPr>
        <w:spacing w:after="240" w:line="268" w:lineRule="auto"/>
        <w:ind w:left="747" w:hanging="10"/>
      </w:pPr>
      <w:r w:rsidRPr="00DE2D8E">
        <w:t>Adres email:</w:t>
      </w:r>
      <w:r>
        <w:t xml:space="preserve">  </w:t>
      </w:r>
    </w:p>
    <w:p w14:paraId="6FA0F36B" w14:textId="77777777" w:rsidR="00431E14" w:rsidRDefault="00431E14" w:rsidP="00431E14">
      <w:pPr>
        <w:numPr>
          <w:ilvl w:val="1"/>
          <w:numId w:val="34"/>
        </w:numPr>
        <w:spacing w:after="0" w:line="268" w:lineRule="auto"/>
        <w:ind w:hanging="360"/>
      </w:pPr>
      <w:r>
        <w:t xml:space="preserve">ze strony Wykonawcy: </w:t>
      </w:r>
    </w:p>
    <w:p w14:paraId="0CA731CE" w14:textId="77777777" w:rsidR="00431E14" w:rsidRDefault="00431E14" w:rsidP="00431E14">
      <w:pPr>
        <w:spacing w:after="0"/>
        <w:ind w:left="737" w:right="10"/>
      </w:pPr>
      <w:r>
        <w:t xml:space="preserve">Imię i nazwisko: </w:t>
      </w:r>
    </w:p>
    <w:p w14:paraId="052E6EE7" w14:textId="77777777" w:rsidR="00431E14" w:rsidRDefault="00431E14" w:rsidP="00431E14">
      <w:pPr>
        <w:spacing w:after="0" w:line="268" w:lineRule="auto"/>
        <w:ind w:left="747" w:hanging="10"/>
      </w:pPr>
      <w:r>
        <w:t xml:space="preserve">Tel.: </w:t>
      </w:r>
    </w:p>
    <w:p w14:paraId="616136D5" w14:textId="77777777" w:rsidR="00431E14" w:rsidRDefault="00431E14" w:rsidP="00431E14">
      <w:pPr>
        <w:spacing w:after="241" w:line="268" w:lineRule="auto"/>
        <w:ind w:left="747" w:hanging="10"/>
      </w:pPr>
      <w:r>
        <w:t xml:space="preserve">Adres email:  </w:t>
      </w:r>
    </w:p>
    <w:p w14:paraId="69817BF1" w14:textId="77777777" w:rsidR="00431E14" w:rsidRDefault="00431E14" w:rsidP="00431E14">
      <w:pPr>
        <w:numPr>
          <w:ilvl w:val="0"/>
          <w:numId w:val="34"/>
        </w:numPr>
        <w:spacing w:after="37" w:line="269" w:lineRule="auto"/>
        <w:ind w:right="10" w:hanging="360"/>
        <w:jc w:val="both"/>
      </w:pPr>
      <w:r>
        <w:t xml:space="preserve">Zmiany osób wskazanych do uzgodnień i koordynacji, adresów korespondencyjnych, telefonów, Strony mogą dokonywać na podstawie pisemnego powiadomienia z 3-dniowym wyprzedzeniem. </w:t>
      </w:r>
    </w:p>
    <w:p w14:paraId="277CC257" w14:textId="77777777" w:rsidR="00431E14" w:rsidRDefault="00431E14" w:rsidP="00431E14">
      <w:pPr>
        <w:numPr>
          <w:ilvl w:val="0"/>
          <w:numId w:val="34"/>
        </w:numPr>
        <w:spacing w:after="37" w:line="269" w:lineRule="auto"/>
        <w:ind w:right="10" w:hanging="360"/>
        <w:jc w:val="both"/>
      </w:pPr>
      <w:r>
        <w:t xml:space="preserve">Umowę sporządzono w dwóch jednobrzmiących egzemplarzach, jeden egzemplarz dla Wykonawcy a trzy egzemplarze dla Zamawiającego. </w:t>
      </w:r>
    </w:p>
    <w:p w14:paraId="78384BC2" w14:textId="77777777" w:rsidR="00431E14" w:rsidRDefault="00431E14" w:rsidP="00431E14">
      <w:pPr>
        <w:numPr>
          <w:ilvl w:val="0"/>
          <w:numId w:val="34"/>
        </w:numPr>
        <w:spacing w:after="37" w:line="269" w:lineRule="auto"/>
        <w:ind w:right="10" w:hanging="360"/>
        <w:jc w:val="both"/>
      </w:pPr>
      <w:r>
        <w:t xml:space="preserve">Integralną częścią umowy są: </w:t>
      </w:r>
    </w:p>
    <w:p w14:paraId="22BF4E9C" w14:textId="77777777" w:rsidR="00431E14" w:rsidRPr="00DE2D8E" w:rsidRDefault="00431E14" w:rsidP="00431E14">
      <w:pPr>
        <w:numPr>
          <w:ilvl w:val="1"/>
          <w:numId w:val="34"/>
        </w:numPr>
        <w:spacing w:after="5" w:line="269" w:lineRule="auto"/>
        <w:ind w:hanging="360"/>
      </w:pPr>
      <w:r w:rsidRPr="00DE2D8E">
        <w:t xml:space="preserve">Opis przedmiotu zamówienia - Załącznik nr 1 - Opis przedmiotu zamówienia - Formularz rzeczowy </w:t>
      </w:r>
    </w:p>
    <w:p w14:paraId="20377756" w14:textId="77777777" w:rsidR="00431E14" w:rsidRPr="00DE2D8E" w:rsidRDefault="00431E14" w:rsidP="00431E14">
      <w:pPr>
        <w:numPr>
          <w:ilvl w:val="1"/>
          <w:numId w:val="34"/>
        </w:numPr>
        <w:spacing w:after="6" w:line="268" w:lineRule="auto"/>
        <w:ind w:hanging="360"/>
      </w:pPr>
      <w:r w:rsidRPr="00DE2D8E">
        <w:t xml:space="preserve">Karty gwarancyjne </w:t>
      </w:r>
    </w:p>
    <w:p w14:paraId="0AE9EEB8" w14:textId="77777777" w:rsidR="00431E14" w:rsidRPr="00DE2D8E" w:rsidRDefault="00431E14" w:rsidP="00431E14">
      <w:pPr>
        <w:numPr>
          <w:ilvl w:val="1"/>
          <w:numId w:val="34"/>
        </w:numPr>
        <w:spacing w:after="3" w:line="268" w:lineRule="auto"/>
        <w:ind w:hanging="360"/>
      </w:pPr>
      <w:r w:rsidRPr="00DE2D8E">
        <w:t xml:space="preserve">Formularz oferty - Załącznik nr 2 - Formularz oferty </w:t>
      </w:r>
    </w:p>
    <w:p w14:paraId="4B77BF77" w14:textId="77777777" w:rsidR="00431E14" w:rsidRPr="00DE2D8E" w:rsidRDefault="00431E14" w:rsidP="00431E14">
      <w:pPr>
        <w:numPr>
          <w:ilvl w:val="1"/>
          <w:numId w:val="34"/>
        </w:numPr>
        <w:spacing w:after="0" w:line="268" w:lineRule="auto"/>
        <w:ind w:hanging="360"/>
      </w:pPr>
      <w:r w:rsidRPr="00DE2D8E">
        <w:t xml:space="preserve">Załącznik nr 10 - Klauzula informacyjna FERC </w:t>
      </w:r>
    </w:p>
    <w:p w14:paraId="4BF92207" w14:textId="77777777" w:rsidR="00431E14" w:rsidRDefault="00431E14" w:rsidP="00431E14">
      <w:pPr>
        <w:spacing w:after="0"/>
        <w:ind w:left="17"/>
      </w:pPr>
      <w:r>
        <w:rPr>
          <w:b/>
        </w:rPr>
        <w:t xml:space="preserve"> </w:t>
      </w:r>
    </w:p>
    <w:p w14:paraId="2F9B52AA" w14:textId="77777777" w:rsidR="00431E14" w:rsidRDefault="00431E14" w:rsidP="00431E14">
      <w:pPr>
        <w:tabs>
          <w:tab w:val="center" w:pos="1903"/>
          <w:tab w:val="center" w:pos="7490"/>
        </w:tabs>
        <w:spacing w:after="1425" w:line="271" w:lineRule="auto"/>
      </w:pPr>
      <w:r>
        <w:rPr>
          <w:b/>
        </w:rPr>
        <w:t>ZAMAWIAJĄCY</w:t>
      </w:r>
      <w:r>
        <w:t xml:space="preserve"> </w:t>
      </w:r>
      <w:r>
        <w:tab/>
        <w:t xml:space="preserve"> </w:t>
      </w:r>
      <w:r>
        <w:tab/>
      </w:r>
      <w:r>
        <w:rPr>
          <w:b/>
        </w:rPr>
        <w:t>WYKONAWCA</w:t>
      </w:r>
      <w:r>
        <w:t xml:space="preserve"> </w:t>
      </w:r>
    </w:p>
    <w:p w14:paraId="74BF21B7" w14:textId="77777777" w:rsidR="00431E14" w:rsidRDefault="00431E14" w:rsidP="00431E14">
      <w:pPr>
        <w:spacing w:after="0"/>
        <w:ind w:left="17"/>
      </w:pPr>
      <w:r>
        <w:rPr>
          <w:i/>
          <w:sz w:val="16"/>
          <w:u w:val="single" w:color="000000"/>
        </w:rPr>
        <w:t>Forma elektroniczna dokumentu:</w:t>
      </w:r>
      <w:r>
        <w:rPr>
          <w:sz w:val="24"/>
        </w:rPr>
        <w:t xml:space="preserve"> </w:t>
      </w:r>
    </w:p>
    <w:p w14:paraId="637D6124" w14:textId="77777777" w:rsidR="00431E14" w:rsidRDefault="00431E14" w:rsidP="00431E14">
      <w:pPr>
        <w:spacing w:after="11"/>
        <w:ind w:left="17"/>
      </w:pPr>
      <w:r>
        <w:rPr>
          <w:i/>
          <w:sz w:val="16"/>
        </w:rPr>
        <w:t xml:space="preserve"> </w:t>
      </w:r>
    </w:p>
    <w:p w14:paraId="5C047F10" w14:textId="77777777" w:rsidR="00431E14" w:rsidRDefault="00431E14" w:rsidP="00431E14">
      <w:pPr>
        <w:spacing w:after="36" w:line="224" w:lineRule="auto"/>
        <w:ind w:left="17"/>
      </w:pPr>
      <w:r>
        <w:rPr>
          <w:i/>
          <w:sz w:val="16"/>
        </w:rPr>
        <w:t>W przypadku gdy umowa będzie zawierana w formie elektronicznej, tj. podpisywana będzie przez Strony kwalifikowanym podpisem elektronicznym, niniejszy wzór umowy zmodyfikowany zostanie w następującym zakresie:</w:t>
      </w:r>
      <w:r>
        <w:rPr>
          <w:sz w:val="24"/>
        </w:rPr>
        <w:t xml:space="preserve"> </w:t>
      </w:r>
    </w:p>
    <w:p w14:paraId="338B729D" w14:textId="49316B6A" w:rsidR="00431E14" w:rsidRDefault="00431E14" w:rsidP="005D3400">
      <w:pPr>
        <w:spacing w:after="66" w:line="224" w:lineRule="auto"/>
        <w:ind w:left="382"/>
      </w:pPr>
      <w:r>
        <w:rPr>
          <w:rFonts w:ascii="Verdana" w:eastAsia="Verdana" w:hAnsi="Verdana" w:cs="Verdana"/>
          <w:i/>
          <w:sz w:val="16"/>
        </w:rPr>
        <w:t>1)</w:t>
      </w:r>
      <w:r>
        <w:rPr>
          <w:rFonts w:ascii="Arial" w:eastAsia="Arial" w:hAnsi="Arial" w:cs="Arial"/>
          <w:i/>
          <w:sz w:val="16"/>
        </w:rPr>
        <w:t xml:space="preserve"> </w:t>
      </w:r>
      <w:r>
        <w:rPr>
          <w:rFonts w:ascii="Arial" w:eastAsia="Arial" w:hAnsi="Arial" w:cs="Arial"/>
          <w:i/>
          <w:sz w:val="16"/>
        </w:rPr>
        <w:tab/>
      </w:r>
      <w:r>
        <w:rPr>
          <w:i/>
          <w:sz w:val="16"/>
        </w:rPr>
        <w:t>w komparycji Umowy, pominięty zostanie zapis o dacie zawarcia Umowy;</w:t>
      </w:r>
      <w:r>
        <w:rPr>
          <w:sz w:val="24"/>
        </w:rPr>
        <w:t xml:space="preserve"> </w:t>
      </w:r>
      <w:r>
        <w:rPr>
          <w:rFonts w:ascii="Verdana" w:eastAsia="Verdana" w:hAnsi="Verdana" w:cs="Verdana"/>
          <w:i/>
          <w:sz w:val="16"/>
        </w:rPr>
        <w:t>2)</w:t>
      </w:r>
      <w:r>
        <w:rPr>
          <w:rFonts w:ascii="Arial" w:eastAsia="Arial" w:hAnsi="Arial" w:cs="Arial"/>
          <w:i/>
          <w:sz w:val="16"/>
        </w:rPr>
        <w:t xml:space="preserve"> </w:t>
      </w:r>
      <w:r>
        <w:rPr>
          <w:i/>
          <w:sz w:val="16"/>
        </w:rPr>
        <w:t>pominięte zostaną postanowienia § 12 ust. 3 i 4 Umowy;</w:t>
      </w:r>
      <w:r>
        <w:rPr>
          <w:sz w:val="24"/>
        </w:rPr>
        <w:t xml:space="preserve"> </w:t>
      </w:r>
      <w:r>
        <w:rPr>
          <w:rFonts w:ascii="Verdana" w:eastAsia="Verdana" w:hAnsi="Verdana" w:cs="Verdana"/>
          <w:i/>
          <w:sz w:val="16"/>
        </w:rPr>
        <w:t>3)</w:t>
      </w:r>
      <w:r>
        <w:rPr>
          <w:rFonts w:ascii="Arial" w:eastAsia="Arial" w:hAnsi="Arial" w:cs="Arial"/>
          <w:i/>
          <w:sz w:val="16"/>
        </w:rPr>
        <w:t xml:space="preserve"> </w:t>
      </w:r>
      <w:r>
        <w:rPr>
          <w:i/>
          <w:sz w:val="16"/>
        </w:rPr>
        <w:t>w Umowie zawarte zostaną następujące postanowienia:</w:t>
      </w:r>
      <w:r>
        <w:rPr>
          <w:sz w:val="24"/>
        </w:rPr>
        <w:t xml:space="preserve"> </w:t>
      </w:r>
    </w:p>
    <w:p w14:paraId="07B8B6CC" w14:textId="77777777" w:rsidR="00431E14" w:rsidRDefault="00431E14" w:rsidP="00431E14">
      <w:pPr>
        <w:numPr>
          <w:ilvl w:val="0"/>
          <w:numId w:val="35"/>
        </w:numPr>
        <w:spacing w:after="66" w:line="224" w:lineRule="auto"/>
        <w:ind w:hanging="360"/>
      </w:pPr>
      <w:r>
        <w:rPr>
          <w:i/>
          <w:sz w:val="16"/>
        </w:rPr>
        <w:t>datą zawarcia Umowy jest data złożenia oświadczenia woli o jej zawarciu przez ostatnią ze Stron, stosownie do wskazania znacznika czasu ujawnionego w szczegółach dokumentu zawartego w postaci elektronicznej;</w:t>
      </w:r>
      <w:r>
        <w:rPr>
          <w:sz w:val="24"/>
        </w:rPr>
        <w:t xml:space="preserve"> </w:t>
      </w:r>
    </w:p>
    <w:p w14:paraId="544967B5" w14:textId="77777777" w:rsidR="00431E14" w:rsidRDefault="00431E14" w:rsidP="00431E14">
      <w:pPr>
        <w:numPr>
          <w:ilvl w:val="0"/>
          <w:numId w:val="35"/>
        </w:numPr>
        <w:spacing w:after="146" w:line="224" w:lineRule="auto"/>
        <w:ind w:hanging="360"/>
      </w:pPr>
      <w:r>
        <w:rPr>
          <w:i/>
          <w:sz w:val="16"/>
        </w:rPr>
        <w:t>Umowa sporządzoną jest w formie elektronicznej i podpisana przez każdą ze Stron kwalifikowanym podpisem elektronicznym.</w:t>
      </w:r>
      <w:r>
        <w:rPr>
          <w:sz w:val="24"/>
        </w:rPr>
        <w:t xml:space="preserve"> </w:t>
      </w:r>
    </w:p>
    <w:p w14:paraId="1F1C5C0E" w14:textId="77777777" w:rsidR="00431E14" w:rsidRDefault="00431E14" w:rsidP="00431E14">
      <w:pPr>
        <w:spacing w:after="261"/>
        <w:ind w:left="17"/>
      </w:pPr>
      <w:r>
        <w:rPr>
          <w:i/>
          <w:sz w:val="16"/>
        </w:rPr>
        <w:t xml:space="preserve"> </w:t>
      </w:r>
    </w:p>
    <w:p w14:paraId="1E043BA3" w14:textId="77777777" w:rsidR="00431E14" w:rsidRDefault="00431E14" w:rsidP="00431E14">
      <w:pPr>
        <w:spacing w:after="154"/>
        <w:ind w:left="17"/>
      </w:pPr>
      <w:r>
        <w:rPr>
          <w:sz w:val="24"/>
        </w:rPr>
        <w:t xml:space="preserve"> </w:t>
      </w:r>
    </w:p>
    <w:p w14:paraId="761723A0" w14:textId="77777777" w:rsidR="00515B67" w:rsidRPr="0052347F" w:rsidRDefault="00515B67" w:rsidP="00431E14">
      <w:pPr>
        <w:spacing w:after="0" w:line="360" w:lineRule="auto"/>
        <w:jc w:val="center"/>
        <w:rPr>
          <w:rFonts w:ascii="Aptos" w:hAnsi="Aptos" w:cstheme="minorHAnsi"/>
        </w:rPr>
      </w:pPr>
    </w:p>
    <w:sectPr w:rsidR="00515B67" w:rsidRPr="0052347F" w:rsidSect="00D90C9A">
      <w:footerReference w:type="even" r:id="rId19"/>
      <w:footerReference w:type="default" r:id="rId20"/>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59729" w14:textId="77777777" w:rsidR="00E270AE" w:rsidRDefault="00E270AE" w:rsidP="001F345B">
      <w:pPr>
        <w:spacing w:after="0" w:line="240" w:lineRule="auto"/>
      </w:pPr>
      <w:r>
        <w:separator/>
      </w:r>
    </w:p>
  </w:endnote>
  <w:endnote w:type="continuationSeparator" w:id="0">
    <w:p w14:paraId="2E45E7AA" w14:textId="77777777" w:rsidR="00E270AE" w:rsidRDefault="00E270AE" w:rsidP="001F3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881827325"/>
      <w:docPartObj>
        <w:docPartGallery w:val="Page Numbers (Bottom of Page)"/>
        <w:docPartUnique/>
      </w:docPartObj>
    </w:sdtPr>
    <w:sdtContent>
      <w:p w14:paraId="0DBB127F" w14:textId="7CA9D470" w:rsidR="00895BC9" w:rsidRDefault="00895BC9" w:rsidP="004470AE">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9ADDB19" w14:textId="77777777" w:rsidR="00895BC9" w:rsidRDefault="00895BC9" w:rsidP="00895BC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868713364"/>
      <w:docPartObj>
        <w:docPartGallery w:val="Page Numbers (Bottom of Page)"/>
        <w:docPartUnique/>
      </w:docPartObj>
    </w:sdtPr>
    <w:sdtContent>
      <w:p w14:paraId="311A7B40" w14:textId="378F03B9" w:rsidR="00895BC9" w:rsidRDefault="00895BC9" w:rsidP="004470AE">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sdtContent>
  </w:sdt>
  <w:p w14:paraId="77DCCB58" w14:textId="12FD0D96" w:rsidR="00895BC9" w:rsidRDefault="00895BC9" w:rsidP="00895BC9">
    <w:pPr>
      <w:pStyle w:val="Stopka"/>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BFD0" w14:textId="77777777" w:rsidR="00E270AE" w:rsidRDefault="00E270AE" w:rsidP="001F345B">
      <w:pPr>
        <w:spacing w:after="0" w:line="240" w:lineRule="auto"/>
      </w:pPr>
      <w:r>
        <w:separator/>
      </w:r>
    </w:p>
  </w:footnote>
  <w:footnote w:type="continuationSeparator" w:id="0">
    <w:p w14:paraId="3ACA4A45" w14:textId="77777777" w:rsidR="00E270AE" w:rsidRDefault="00E270AE" w:rsidP="001F34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9BE"/>
    <w:multiLevelType w:val="hybridMultilevel"/>
    <w:tmpl w:val="79A63514"/>
    <w:lvl w:ilvl="0" w:tplc="F822D40C">
      <w:start w:val="1"/>
      <w:numFmt w:val="bullet"/>
      <w:lvlText w:val="-"/>
      <w:lvlJc w:val="left"/>
      <w:pPr>
        <w:tabs>
          <w:tab w:val="num" w:pos="360"/>
        </w:tabs>
        <w:ind w:left="340" w:hanging="340"/>
      </w:pPr>
      <w:rPr>
        <w:rFonts w:ascii="Times New Roman" w:eastAsia="Times New Roman" w:hAnsi="Times New Roman" w:cs="Times New Roman" w:hint="default"/>
      </w:rPr>
    </w:lvl>
    <w:lvl w:ilvl="1" w:tplc="C1741C20">
      <w:start w:val="2"/>
      <w:numFmt w:val="decimal"/>
      <w:lvlText w:val="%2."/>
      <w:lvlJc w:val="left"/>
      <w:pPr>
        <w:tabs>
          <w:tab w:val="num" w:pos="397"/>
        </w:tabs>
        <w:ind w:left="397" w:hanging="397"/>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4136D9"/>
    <w:multiLevelType w:val="hybridMultilevel"/>
    <w:tmpl w:val="AF000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8576F"/>
    <w:multiLevelType w:val="hybridMultilevel"/>
    <w:tmpl w:val="ECE6E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306D2"/>
    <w:multiLevelType w:val="hybridMultilevel"/>
    <w:tmpl w:val="96420B6A"/>
    <w:lvl w:ilvl="0" w:tplc="5E7E8C76">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5341842">
      <w:start w:val="1"/>
      <w:numFmt w:val="decimal"/>
      <w:lvlText w:val="%2)"/>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A1E61B8">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AB005C6">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0EEE954">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28A698">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AD2D708">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C7E648C">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8ABA18">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DB2A26"/>
    <w:multiLevelType w:val="hybridMultilevel"/>
    <w:tmpl w:val="79484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F15576"/>
    <w:multiLevelType w:val="multilevel"/>
    <w:tmpl w:val="6E506A18"/>
    <w:lvl w:ilvl="0">
      <w:start w:val="1"/>
      <w:numFmt w:val="bullet"/>
      <w:lvlText w:val="-"/>
      <w:lvlJc w:val="left"/>
      <w:pPr>
        <w:ind w:left="3321" w:firstLine="0"/>
      </w:pPr>
      <w:rPr>
        <w:rFonts w:ascii="Calibri" w:hAnsi="Calibri" w:hint="default"/>
        <w:b w:val="0"/>
        <w:bCs w:val="0"/>
        <w:i w:val="0"/>
        <w:iCs w:val="0"/>
        <w:smallCaps w:val="0"/>
        <w:strike w:val="0"/>
        <w:dstrike w:val="0"/>
        <w:color w:val="000000"/>
        <w:spacing w:val="0"/>
        <w:w w:val="100"/>
        <w:position w:val="0"/>
        <w:sz w:val="22"/>
        <w:szCs w:val="22"/>
        <w:u w:val="none"/>
        <w:effect w:val="none"/>
        <w:lang w:val="pl-PL" w:eastAsia="pl-PL" w:bidi="pl-PL"/>
      </w:rPr>
    </w:lvl>
    <w:lvl w:ilvl="1">
      <w:start w:val="1"/>
      <w:numFmt w:val="bullet"/>
      <w:lvlText w:val="-"/>
      <w:lvlJc w:val="left"/>
      <w:pPr>
        <w:ind w:left="2328" w:firstLine="0"/>
      </w:pPr>
      <w:rPr>
        <w:rFonts w:ascii="Calibri" w:hAnsi="Calibri" w:hint="default"/>
      </w:rPr>
    </w:lvl>
    <w:lvl w:ilvl="2">
      <w:numFmt w:val="decimal"/>
      <w:lvlText w:val=""/>
      <w:lvlJc w:val="left"/>
      <w:pPr>
        <w:ind w:left="2328" w:firstLine="0"/>
      </w:pPr>
    </w:lvl>
    <w:lvl w:ilvl="3">
      <w:numFmt w:val="decimal"/>
      <w:lvlText w:val=""/>
      <w:lvlJc w:val="left"/>
      <w:pPr>
        <w:ind w:left="2328" w:firstLine="0"/>
      </w:pPr>
    </w:lvl>
    <w:lvl w:ilvl="4">
      <w:numFmt w:val="decimal"/>
      <w:lvlText w:val=""/>
      <w:lvlJc w:val="left"/>
      <w:pPr>
        <w:ind w:left="2328" w:firstLine="0"/>
      </w:pPr>
    </w:lvl>
    <w:lvl w:ilvl="5">
      <w:numFmt w:val="decimal"/>
      <w:lvlText w:val=""/>
      <w:lvlJc w:val="left"/>
      <w:pPr>
        <w:ind w:left="2328" w:firstLine="0"/>
      </w:pPr>
    </w:lvl>
    <w:lvl w:ilvl="6">
      <w:numFmt w:val="decimal"/>
      <w:lvlText w:val=""/>
      <w:lvlJc w:val="left"/>
      <w:pPr>
        <w:ind w:left="2328" w:firstLine="0"/>
      </w:pPr>
    </w:lvl>
    <w:lvl w:ilvl="7">
      <w:numFmt w:val="decimal"/>
      <w:lvlText w:val=""/>
      <w:lvlJc w:val="left"/>
      <w:pPr>
        <w:ind w:left="2328" w:firstLine="0"/>
      </w:pPr>
    </w:lvl>
    <w:lvl w:ilvl="8">
      <w:numFmt w:val="decimal"/>
      <w:lvlText w:val=""/>
      <w:lvlJc w:val="left"/>
      <w:pPr>
        <w:ind w:left="2328" w:firstLine="0"/>
      </w:pPr>
    </w:lvl>
  </w:abstractNum>
  <w:abstractNum w:abstractNumId="6" w15:restartNumberingAfterBreak="0">
    <w:nsid w:val="12CC5B19"/>
    <w:multiLevelType w:val="hybridMultilevel"/>
    <w:tmpl w:val="0E24E97C"/>
    <w:lvl w:ilvl="0" w:tplc="C21640DC">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72299AC">
      <w:start w:val="1"/>
      <w:numFmt w:val="decimal"/>
      <w:lvlText w:val="%2)"/>
      <w:lvlJc w:val="left"/>
      <w:pPr>
        <w:ind w:left="7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062F430">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6004CA4">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968052A">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70C4548">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A40D094">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ED2BC66">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678210E">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8A36539"/>
    <w:multiLevelType w:val="hybridMultilevel"/>
    <w:tmpl w:val="21E00F8C"/>
    <w:lvl w:ilvl="0" w:tplc="D9A4206C">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8E01EA6">
      <w:start w:val="1"/>
      <w:numFmt w:val="decimal"/>
      <w:lvlText w:val="%2)"/>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520AC16">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B8AD28">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3EA46A6">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AC7DC2">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1A6F5C">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9F04DA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B5A6B72">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B5B1DD9"/>
    <w:multiLevelType w:val="hybridMultilevel"/>
    <w:tmpl w:val="AA540034"/>
    <w:lvl w:ilvl="0" w:tplc="2B2A66CC">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9ED87C">
      <w:start w:val="1"/>
      <w:numFmt w:val="lowerLetter"/>
      <w:lvlText w:val="%2"/>
      <w:lvlJc w:val="left"/>
      <w:pPr>
        <w:ind w:left="1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31E3AFA">
      <w:start w:val="1"/>
      <w:numFmt w:val="lowerRoman"/>
      <w:lvlText w:val="%3"/>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BAA36A8">
      <w:start w:val="1"/>
      <w:numFmt w:val="decimal"/>
      <w:lvlText w:val="%4"/>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4AF9CA">
      <w:start w:val="1"/>
      <w:numFmt w:val="lowerLetter"/>
      <w:lvlText w:val="%5"/>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0E0F2F2">
      <w:start w:val="1"/>
      <w:numFmt w:val="lowerRoman"/>
      <w:lvlText w:val="%6"/>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D62DBA2">
      <w:start w:val="1"/>
      <w:numFmt w:val="decimal"/>
      <w:lvlText w:val="%7"/>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9ACE20C">
      <w:start w:val="1"/>
      <w:numFmt w:val="lowerLetter"/>
      <w:lvlText w:val="%8"/>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5D0100A">
      <w:start w:val="1"/>
      <w:numFmt w:val="lowerRoman"/>
      <w:lvlText w:val="%9"/>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D406384"/>
    <w:multiLevelType w:val="multilevel"/>
    <w:tmpl w:val="52F4C58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5FF5C8E"/>
    <w:multiLevelType w:val="hybridMultilevel"/>
    <w:tmpl w:val="EAB27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D7456"/>
    <w:multiLevelType w:val="hybridMultilevel"/>
    <w:tmpl w:val="9DC41512"/>
    <w:lvl w:ilvl="0" w:tplc="A2F88402">
      <w:start w:val="1"/>
      <w:numFmt w:val="decimal"/>
      <w:lvlText w:val="%1."/>
      <w:lvlJc w:val="left"/>
      <w:pPr>
        <w:ind w:left="3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244E018">
      <w:start w:val="1"/>
      <w:numFmt w:val="decimal"/>
      <w:lvlText w:val="%2)"/>
      <w:lvlJc w:val="left"/>
      <w:pPr>
        <w:ind w:left="1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E90877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5F864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2D0F54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14A6DA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E0E7D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33E979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D04A21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A802896"/>
    <w:multiLevelType w:val="hybridMultilevel"/>
    <w:tmpl w:val="7848D4B4"/>
    <w:lvl w:ilvl="0" w:tplc="A8FEC6B8">
      <w:start w:val="1"/>
      <w:numFmt w:val="lowerLetter"/>
      <w:lvlText w:val="%1)"/>
      <w:lvlJc w:val="left"/>
      <w:pPr>
        <w:ind w:left="1101"/>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384AE5E8">
      <w:start w:val="1"/>
      <w:numFmt w:val="lowerLetter"/>
      <w:lvlText w:val="%2"/>
      <w:lvlJc w:val="left"/>
      <w:pPr>
        <w:ind w:left="181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2" w:tplc="7DC4408C">
      <w:start w:val="1"/>
      <w:numFmt w:val="lowerRoman"/>
      <w:lvlText w:val="%3"/>
      <w:lvlJc w:val="left"/>
      <w:pPr>
        <w:ind w:left="253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3" w:tplc="AAAC262C">
      <w:start w:val="1"/>
      <w:numFmt w:val="decimal"/>
      <w:lvlText w:val="%4"/>
      <w:lvlJc w:val="left"/>
      <w:pPr>
        <w:ind w:left="325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4" w:tplc="D41A631E">
      <w:start w:val="1"/>
      <w:numFmt w:val="lowerLetter"/>
      <w:lvlText w:val="%5"/>
      <w:lvlJc w:val="left"/>
      <w:pPr>
        <w:ind w:left="397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5" w:tplc="EBC6A45A">
      <w:start w:val="1"/>
      <w:numFmt w:val="lowerRoman"/>
      <w:lvlText w:val="%6"/>
      <w:lvlJc w:val="left"/>
      <w:pPr>
        <w:ind w:left="469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6" w:tplc="8FF67102">
      <w:start w:val="1"/>
      <w:numFmt w:val="decimal"/>
      <w:lvlText w:val="%7"/>
      <w:lvlJc w:val="left"/>
      <w:pPr>
        <w:ind w:left="541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7" w:tplc="CAE65D34">
      <w:start w:val="1"/>
      <w:numFmt w:val="lowerLetter"/>
      <w:lvlText w:val="%8"/>
      <w:lvlJc w:val="left"/>
      <w:pPr>
        <w:ind w:left="613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8" w:tplc="0C9060C6">
      <w:start w:val="1"/>
      <w:numFmt w:val="lowerRoman"/>
      <w:lvlText w:val="%9"/>
      <w:lvlJc w:val="left"/>
      <w:pPr>
        <w:ind w:left="6859"/>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abstractNum>
  <w:abstractNum w:abstractNumId="13" w15:restartNumberingAfterBreak="0">
    <w:nsid w:val="2E3B42F1"/>
    <w:multiLevelType w:val="hybridMultilevel"/>
    <w:tmpl w:val="A68E29C6"/>
    <w:lvl w:ilvl="0" w:tplc="932CA920">
      <w:start w:val="1"/>
      <w:numFmt w:val="decimal"/>
      <w:lvlText w:val="%1."/>
      <w:lvlJc w:val="left"/>
      <w:pPr>
        <w:tabs>
          <w:tab w:val="num" w:pos="397"/>
        </w:tabs>
        <w:ind w:left="397" w:hanging="397"/>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8023FE"/>
    <w:multiLevelType w:val="multilevel"/>
    <w:tmpl w:val="E812906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3B492271"/>
    <w:multiLevelType w:val="hybridMultilevel"/>
    <w:tmpl w:val="16924DF6"/>
    <w:lvl w:ilvl="0" w:tplc="62D065A6">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FF07154">
      <w:start w:val="1"/>
      <w:numFmt w:val="decimal"/>
      <w:lvlText w:val="%2)"/>
      <w:lvlJc w:val="left"/>
      <w:pPr>
        <w:ind w:left="10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1A85DD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1B0DB0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581DE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1AAD3E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9B0384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2C5F3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5AE108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F25241B"/>
    <w:multiLevelType w:val="hybridMultilevel"/>
    <w:tmpl w:val="97D08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D05D91"/>
    <w:multiLevelType w:val="hybridMultilevel"/>
    <w:tmpl w:val="9FF04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FC07D6"/>
    <w:multiLevelType w:val="hybridMultilevel"/>
    <w:tmpl w:val="A184C058"/>
    <w:lvl w:ilvl="0" w:tplc="8382AAC8">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0320550">
      <w:start w:val="1"/>
      <w:numFmt w:val="decimal"/>
      <w:lvlText w:val="%2)"/>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880B7D4">
      <w:start w:val="1"/>
      <w:numFmt w:val="lowerRoman"/>
      <w:lvlText w:val="%3"/>
      <w:lvlJc w:val="left"/>
      <w:pPr>
        <w:ind w:left="1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92337A">
      <w:start w:val="1"/>
      <w:numFmt w:val="decimal"/>
      <w:lvlText w:val="%4"/>
      <w:lvlJc w:val="left"/>
      <w:pPr>
        <w:ind w:left="21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5821598">
      <w:start w:val="1"/>
      <w:numFmt w:val="lowerLetter"/>
      <w:lvlText w:val="%5"/>
      <w:lvlJc w:val="left"/>
      <w:pPr>
        <w:ind w:left="28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0307A90">
      <w:start w:val="1"/>
      <w:numFmt w:val="lowerRoman"/>
      <w:lvlText w:val="%6"/>
      <w:lvlJc w:val="left"/>
      <w:pPr>
        <w:ind w:left="36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D4E038A">
      <w:start w:val="1"/>
      <w:numFmt w:val="decimal"/>
      <w:lvlText w:val="%7"/>
      <w:lvlJc w:val="left"/>
      <w:pPr>
        <w:ind w:left="43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01A20CA">
      <w:start w:val="1"/>
      <w:numFmt w:val="lowerLetter"/>
      <w:lvlText w:val="%8"/>
      <w:lvlJc w:val="left"/>
      <w:pPr>
        <w:ind w:left="50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72257A">
      <w:start w:val="1"/>
      <w:numFmt w:val="lowerRoman"/>
      <w:lvlText w:val="%9"/>
      <w:lvlJc w:val="left"/>
      <w:pPr>
        <w:ind w:left="57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32D4CFE"/>
    <w:multiLevelType w:val="hybridMultilevel"/>
    <w:tmpl w:val="0C9E7A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8641ED"/>
    <w:multiLevelType w:val="hybridMultilevel"/>
    <w:tmpl w:val="E2021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B32861"/>
    <w:multiLevelType w:val="hybridMultilevel"/>
    <w:tmpl w:val="913AC766"/>
    <w:lvl w:ilvl="0" w:tplc="04150017">
      <w:start w:val="1"/>
      <w:numFmt w:val="lowerLetter"/>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22" w15:restartNumberingAfterBreak="0">
    <w:nsid w:val="4F790DE1"/>
    <w:multiLevelType w:val="hybridMultilevel"/>
    <w:tmpl w:val="37B46A16"/>
    <w:lvl w:ilvl="0" w:tplc="35288B48">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8C0C106">
      <w:start w:val="1"/>
      <w:numFmt w:val="decimal"/>
      <w:lvlText w:val="%2)"/>
      <w:lvlJc w:val="left"/>
      <w:pPr>
        <w:ind w:left="6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CC938C">
      <w:start w:val="1"/>
      <w:numFmt w:val="lowerRoman"/>
      <w:lvlText w:val="%3"/>
      <w:lvlJc w:val="left"/>
      <w:pPr>
        <w:ind w:left="13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0B61CE0">
      <w:start w:val="1"/>
      <w:numFmt w:val="decimal"/>
      <w:lvlText w:val="%4"/>
      <w:lvlJc w:val="left"/>
      <w:pPr>
        <w:ind w:left="20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B829258">
      <w:start w:val="1"/>
      <w:numFmt w:val="lowerLetter"/>
      <w:lvlText w:val="%5"/>
      <w:lvlJc w:val="left"/>
      <w:pPr>
        <w:ind w:left="27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6581D4C">
      <w:start w:val="1"/>
      <w:numFmt w:val="lowerRoman"/>
      <w:lvlText w:val="%6"/>
      <w:lvlJc w:val="left"/>
      <w:pPr>
        <w:ind w:left="3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FE665F6">
      <w:start w:val="1"/>
      <w:numFmt w:val="decimal"/>
      <w:lvlText w:val="%7"/>
      <w:lvlJc w:val="left"/>
      <w:pPr>
        <w:ind w:left="42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AD6B4BC">
      <w:start w:val="1"/>
      <w:numFmt w:val="lowerLetter"/>
      <w:lvlText w:val="%8"/>
      <w:lvlJc w:val="left"/>
      <w:pPr>
        <w:ind w:left="49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C67B8E">
      <w:start w:val="1"/>
      <w:numFmt w:val="lowerRoman"/>
      <w:lvlText w:val="%9"/>
      <w:lvlJc w:val="left"/>
      <w:pPr>
        <w:ind w:left="56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00630C9"/>
    <w:multiLevelType w:val="hybridMultilevel"/>
    <w:tmpl w:val="8C809746"/>
    <w:lvl w:ilvl="0" w:tplc="7E56197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4" w15:restartNumberingAfterBreak="0">
    <w:nsid w:val="50FA4AFE"/>
    <w:multiLevelType w:val="hybridMultilevel"/>
    <w:tmpl w:val="4A005140"/>
    <w:lvl w:ilvl="0" w:tplc="932CA920">
      <w:start w:val="1"/>
      <w:numFmt w:val="decimal"/>
      <w:lvlText w:val="%1."/>
      <w:lvlJc w:val="left"/>
      <w:pPr>
        <w:tabs>
          <w:tab w:val="num" w:pos="397"/>
        </w:tabs>
        <w:ind w:left="397" w:hanging="397"/>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6ED0E3E"/>
    <w:multiLevelType w:val="hybridMultilevel"/>
    <w:tmpl w:val="1B9A5154"/>
    <w:lvl w:ilvl="0" w:tplc="932CA920">
      <w:start w:val="1"/>
      <w:numFmt w:val="decimal"/>
      <w:lvlText w:val="%1."/>
      <w:lvlJc w:val="left"/>
      <w:pPr>
        <w:tabs>
          <w:tab w:val="num" w:pos="397"/>
        </w:tabs>
        <w:ind w:left="397" w:hanging="397"/>
      </w:pPr>
      <w:rPr>
        <w:rFonts w:hint="default"/>
        <w:b w:val="0"/>
        <w:i w:val="0"/>
        <w:sz w:val="24"/>
      </w:rPr>
    </w:lvl>
    <w:lvl w:ilvl="1" w:tplc="6710303C">
      <w:start w:val="2"/>
      <w:numFmt w:val="decimal"/>
      <w:lvlText w:val="%2."/>
      <w:lvlJc w:val="left"/>
      <w:pPr>
        <w:tabs>
          <w:tab w:val="num" w:pos="397"/>
        </w:tabs>
        <w:ind w:left="397" w:hanging="397"/>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99620FB"/>
    <w:multiLevelType w:val="hybridMultilevel"/>
    <w:tmpl w:val="F7FC470A"/>
    <w:lvl w:ilvl="0" w:tplc="D1F0773A">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A96D6B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7A415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9C0825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2D2A03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24872F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EF8B9E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262E0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1074D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9E31EF5"/>
    <w:multiLevelType w:val="hybridMultilevel"/>
    <w:tmpl w:val="8EDE48E4"/>
    <w:lvl w:ilvl="0" w:tplc="62C8F1F2">
      <w:start w:val="1"/>
      <w:numFmt w:val="decimal"/>
      <w:lvlText w:val="%1."/>
      <w:lvlJc w:val="left"/>
      <w:pPr>
        <w:tabs>
          <w:tab w:val="num" w:pos="397"/>
        </w:tabs>
        <w:ind w:left="397" w:hanging="397"/>
      </w:pPr>
      <w:rPr>
        <w:rFonts w:hint="default"/>
        <w:b w:val="0"/>
        <w:i w:val="0"/>
        <w:sz w:val="24"/>
      </w:rPr>
    </w:lvl>
    <w:lvl w:ilvl="1" w:tplc="6068D456">
      <w:start w:val="1"/>
      <w:numFmt w:val="decimal"/>
      <w:lvlText w:val="%2."/>
      <w:lvlJc w:val="left"/>
      <w:pPr>
        <w:tabs>
          <w:tab w:val="num" w:pos="397"/>
        </w:tabs>
        <w:ind w:left="397" w:hanging="397"/>
      </w:pPr>
      <w:rPr>
        <w:rFonts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F7312CA"/>
    <w:multiLevelType w:val="hybridMultilevel"/>
    <w:tmpl w:val="2C5E5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5A512E"/>
    <w:multiLevelType w:val="hybridMultilevel"/>
    <w:tmpl w:val="202EF5F4"/>
    <w:lvl w:ilvl="0" w:tplc="4836B656">
      <w:start w:val="1"/>
      <w:numFmt w:val="decimal"/>
      <w:lvlText w:val="%1."/>
      <w:lvlJc w:val="left"/>
      <w:pPr>
        <w:tabs>
          <w:tab w:val="num" w:pos="360"/>
        </w:tabs>
        <w:ind w:left="360" w:hanging="360"/>
      </w:pPr>
      <w:rPr>
        <w:rFonts w:hint="default"/>
      </w:rPr>
    </w:lvl>
    <w:lvl w:ilvl="1" w:tplc="B7A0F394">
      <w:start w:val="3"/>
      <w:numFmt w:val="bullet"/>
      <w:lvlText w:val="-"/>
      <w:lvlJc w:val="left"/>
      <w:pPr>
        <w:tabs>
          <w:tab w:val="num" w:pos="1440"/>
        </w:tabs>
        <w:ind w:left="1440" w:hanging="360"/>
      </w:pPr>
      <w:rPr>
        <w:rFonts w:ascii="Times New Roman" w:eastAsia="Times New Roman" w:hAnsi="Times New Roman" w:cs="Times New Roman" w:hint="default"/>
      </w:rPr>
    </w:lvl>
    <w:lvl w:ilvl="2" w:tplc="E2C2ABF6">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F113C64"/>
    <w:multiLevelType w:val="hybridMultilevel"/>
    <w:tmpl w:val="467C6270"/>
    <w:lvl w:ilvl="0" w:tplc="2E609A7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rPr>
        <w:rFonts w:hint="default"/>
        <w:color w:val="000000"/>
      </w:rPr>
    </w:lvl>
    <w:lvl w:ilvl="2" w:tplc="080AA310">
      <w:start w:val="1"/>
      <w:numFmt w:val="bullet"/>
      <w:lvlText w:val="-"/>
      <w:lvlJc w:val="left"/>
      <w:pPr>
        <w:ind w:left="2160" w:hanging="180"/>
      </w:pPr>
      <w:rPr>
        <w:rFonts w:ascii="Calibri" w:hAnsi="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013290"/>
    <w:multiLevelType w:val="hybridMultilevel"/>
    <w:tmpl w:val="F4DE97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80AA310">
      <w:start w:val="1"/>
      <w:numFmt w:val="bullet"/>
      <w:lvlText w:val="-"/>
      <w:lvlJc w:val="left"/>
      <w:pPr>
        <w:ind w:left="2160" w:hanging="180"/>
      </w:pPr>
      <w:rPr>
        <w:rFonts w:ascii="Calibri" w:hAnsi="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2861DB"/>
    <w:multiLevelType w:val="hybridMultilevel"/>
    <w:tmpl w:val="D8140582"/>
    <w:lvl w:ilvl="0" w:tplc="C3D0B256">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CC8433E">
      <w:start w:val="1"/>
      <w:numFmt w:val="lowerLetter"/>
      <w:lvlText w:val="%2"/>
      <w:lvlJc w:val="left"/>
      <w:pPr>
        <w:ind w:left="1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E8F8A6">
      <w:start w:val="1"/>
      <w:numFmt w:val="lowerRoman"/>
      <w:lvlText w:val="%3"/>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2CEA80">
      <w:start w:val="1"/>
      <w:numFmt w:val="decimal"/>
      <w:lvlText w:val="%4"/>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EFECCB6">
      <w:start w:val="1"/>
      <w:numFmt w:val="lowerLetter"/>
      <w:lvlText w:val="%5"/>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9DA317E">
      <w:start w:val="1"/>
      <w:numFmt w:val="lowerRoman"/>
      <w:lvlText w:val="%6"/>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89E009C">
      <w:start w:val="1"/>
      <w:numFmt w:val="decimal"/>
      <w:lvlText w:val="%7"/>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2BC65F8">
      <w:start w:val="1"/>
      <w:numFmt w:val="lowerLetter"/>
      <w:lvlText w:val="%8"/>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B7E12F0">
      <w:start w:val="1"/>
      <w:numFmt w:val="lowerRoman"/>
      <w:lvlText w:val="%9"/>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884292A"/>
    <w:multiLevelType w:val="hybridMultilevel"/>
    <w:tmpl w:val="B5506442"/>
    <w:lvl w:ilvl="0" w:tplc="C6BA5CE0">
      <w:start w:val="1"/>
      <w:numFmt w:val="decimal"/>
      <w:lvlText w:val="%1."/>
      <w:lvlJc w:val="left"/>
      <w:pPr>
        <w:ind w:left="2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F36D9C8">
      <w:start w:val="1"/>
      <w:numFmt w:val="decimal"/>
      <w:lvlText w:val="%2)"/>
      <w:lvlJc w:val="left"/>
      <w:pPr>
        <w:ind w:left="6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30E4050">
      <w:start w:val="1"/>
      <w:numFmt w:val="lowerRoman"/>
      <w:lvlText w:val="%3"/>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7269DB8">
      <w:start w:val="1"/>
      <w:numFmt w:val="decimal"/>
      <w:lvlText w:val="%4"/>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20B7C0">
      <w:start w:val="1"/>
      <w:numFmt w:val="lowerLetter"/>
      <w:lvlText w:val="%5"/>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96EFAEA">
      <w:start w:val="1"/>
      <w:numFmt w:val="lowerRoman"/>
      <w:lvlText w:val="%6"/>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AD4341C">
      <w:start w:val="1"/>
      <w:numFmt w:val="decimal"/>
      <w:lvlText w:val="%7"/>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322460E">
      <w:start w:val="1"/>
      <w:numFmt w:val="lowerLetter"/>
      <w:lvlText w:val="%8"/>
      <w:lvlJc w:val="left"/>
      <w:pPr>
        <w:ind w:left="49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38AF0AE">
      <w:start w:val="1"/>
      <w:numFmt w:val="lowerRoman"/>
      <w:lvlText w:val="%9"/>
      <w:lvlJc w:val="left"/>
      <w:pPr>
        <w:ind w:left="56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CDF502A"/>
    <w:multiLevelType w:val="hybridMultilevel"/>
    <w:tmpl w:val="4B2AEF5C"/>
    <w:lvl w:ilvl="0" w:tplc="23DCFD96">
      <w:start w:val="1"/>
      <w:numFmt w:val="decimal"/>
      <w:lvlText w:val="%1."/>
      <w:lvlJc w:val="left"/>
      <w:pPr>
        <w:ind w:left="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0FA3DC4">
      <w:start w:val="1"/>
      <w:numFmt w:val="decimal"/>
      <w:lvlText w:val="%2)"/>
      <w:lvlJc w:val="left"/>
      <w:pPr>
        <w:ind w:left="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F38015C">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5B0CFC0">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7A4F66">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2E3406">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13A0876">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86AE588">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521206">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604003239">
    <w:abstractNumId w:val="27"/>
  </w:num>
  <w:num w:numId="2" w16cid:durableId="603535369">
    <w:abstractNumId w:val="29"/>
  </w:num>
  <w:num w:numId="3" w16cid:durableId="839781710">
    <w:abstractNumId w:val="23"/>
  </w:num>
  <w:num w:numId="4" w16cid:durableId="992485078">
    <w:abstractNumId w:val="25"/>
  </w:num>
  <w:num w:numId="5" w16cid:durableId="1332370124">
    <w:abstractNumId w:val="0"/>
  </w:num>
  <w:num w:numId="6" w16cid:durableId="1921796094">
    <w:abstractNumId w:val="24"/>
  </w:num>
  <w:num w:numId="7" w16cid:durableId="2103799465">
    <w:abstractNumId w:val="13"/>
  </w:num>
  <w:num w:numId="8" w16cid:durableId="396393239">
    <w:abstractNumId w:val="21"/>
  </w:num>
  <w:num w:numId="9" w16cid:durableId="1948343558">
    <w:abstractNumId w:val="9"/>
  </w:num>
  <w:num w:numId="10" w16cid:durableId="1933052628">
    <w:abstractNumId w:val="28"/>
  </w:num>
  <w:num w:numId="11" w16cid:durableId="231088864">
    <w:abstractNumId w:val="1"/>
  </w:num>
  <w:num w:numId="12" w16cid:durableId="1741947075">
    <w:abstractNumId w:val="14"/>
    <w:lvlOverride w:ilvl="0">
      <w:startOverride w:val="1"/>
    </w:lvlOverride>
    <w:lvlOverride w:ilvl="1"/>
    <w:lvlOverride w:ilvl="2"/>
    <w:lvlOverride w:ilvl="3"/>
    <w:lvlOverride w:ilvl="4"/>
    <w:lvlOverride w:ilvl="5"/>
    <w:lvlOverride w:ilvl="6"/>
    <w:lvlOverride w:ilvl="7"/>
    <w:lvlOverride w:ilvl="8"/>
  </w:num>
  <w:num w:numId="13" w16cid:durableId="1947886784">
    <w:abstractNumId w:val="5"/>
  </w:num>
  <w:num w:numId="14" w16cid:durableId="941717283">
    <w:abstractNumId w:val="20"/>
  </w:num>
  <w:num w:numId="15" w16cid:durableId="1559316204">
    <w:abstractNumId w:val="31"/>
  </w:num>
  <w:num w:numId="16" w16cid:durableId="772436913">
    <w:abstractNumId w:val="4"/>
  </w:num>
  <w:num w:numId="17" w16cid:durableId="1217354050">
    <w:abstractNumId w:val="19"/>
  </w:num>
  <w:num w:numId="18" w16cid:durableId="1796748531">
    <w:abstractNumId w:val="16"/>
  </w:num>
  <w:num w:numId="19" w16cid:durableId="446394384">
    <w:abstractNumId w:val="10"/>
  </w:num>
  <w:num w:numId="20" w16cid:durableId="244456838">
    <w:abstractNumId w:val="2"/>
  </w:num>
  <w:num w:numId="21" w16cid:durableId="941885413">
    <w:abstractNumId w:val="30"/>
  </w:num>
  <w:num w:numId="22" w16cid:durableId="224267004">
    <w:abstractNumId w:val="17"/>
  </w:num>
  <w:num w:numId="23" w16cid:durableId="1649476487">
    <w:abstractNumId w:val="7"/>
  </w:num>
  <w:num w:numId="24" w16cid:durableId="138543478">
    <w:abstractNumId w:val="32"/>
  </w:num>
  <w:num w:numId="25" w16cid:durableId="17853923">
    <w:abstractNumId w:val="18"/>
  </w:num>
  <w:num w:numId="26" w16cid:durableId="1485001285">
    <w:abstractNumId w:val="8"/>
  </w:num>
  <w:num w:numId="27" w16cid:durableId="1713845827">
    <w:abstractNumId w:val="11"/>
  </w:num>
  <w:num w:numId="28" w16cid:durableId="2062752081">
    <w:abstractNumId w:val="34"/>
  </w:num>
  <w:num w:numId="29" w16cid:durableId="341401196">
    <w:abstractNumId w:val="6"/>
  </w:num>
  <w:num w:numId="30" w16cid:durableId="515385290">
    <w:abstractNumId w:val="22"/>
  </w:num>
  <w:num w:numId="31" w16cid:durableId="1144464472">
    <w:abstractNumId w:val="33"/>
  </w:num>
  <w:num w:numId="32" w16cid:durableId="1267930182">
    <w:abstractNumId w:val="15"/>
  </w:num>
  <w:num w:numId="33" w16cid:durableId="840001263">
    <w:abstractNumId w:val="26"/>
  </w:num>
  <w:num w:numId="34" w16cid:durableId="1021122879">
    <w:abstractNumId w:val="3"/>
  </w:num>
  <w:num w:numId="35" w16cid:durableId="9272280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64CC498-B9E0-4974-B30E-4BF7D397B115}"/>
  </w:docVars>
  <w:rsids>
    <w:rsidRoot w:val="00157C09"/>
    <w:rsid w:val="000009DB"/>
    <w:rsid w:val="00005B80"/>
    <w:rsid w:val="00050024"/>
    <w:rsid w:val="00055EF1"/>
    <w:rsid w:val="00094D76"/>
    <w:rsid w:val="000A6DA9"/>
    <w:rsid w:val="000E07B0"/>
    <w:rsid w:val="000E07C4"/>
    <w:rsid w:val="00112630"/>
    <w:rsid w:val="00117315"/>
    <w:rsid w:val="0012673E"/>
    <w:rsid w:val="00157C09"/>
    <w:rsid w:val="001C3C2D"/>
    <w:rsid w:val="001E20B6"/>
    <w:rsid w:val="001E2F49"/>
    <w:rsid w:val="001F345B"/>
    <w:rsid w:val="002B046D"/>
    <w:rsid w:val="002C44A8"/>
    <w:rsid w:val="002E426E"/>
    <w:rsid w:val="003000C5"/>
    <w:rsid w:val="00306F00"/>
    <w:rsid w:val="00354DF8"/>
    <w:rsid w:val="00356E54"/>
    <w:rsid w:val="003912BB"/>
    <w:rsid w:val="003A42A2"/>
    <w:rsid w:val="003B4BA4"/>
    <w:rsid w:val="003B52FC"/>
    <w:rsid w:val="003C7C49"/>
    <w:rsid w:val="003D23D2"/>
    <w:rsid w:val="003D35D7"/>
    <w:rsid w:val="00402596"/>
    <w:rsid w:val="00415272"/>
    <w:rsid w:val="00431E14"/>
    <w:rsid w:val="004C0464"/>
    <w:rsid w:val="004E68EA"/>
    <w:rsid w:val="00515B67"/>
    <w:rsid w:val="00522919"/>
    <w:rsid w:val="0052347F"/>
    <w:rsid w:val="005453DC"/>
    <w:rsid w:val="0059623E"/>
    <w:rsid w:val="005A1375"/>
    <w:rsid w:val="005B7775"/>
    <w:rsid w:val="005C0CE1"/>
    <w:rsid w:val="005D3400"/>
    <w:rsid w:val="005E2186"/>
    <w:rsid w:val="0062555A"/>
    <w:rsid w:val="00663F3E"/>
    <w:rsid w:val="006C6DBF"/>
    <w:rsid w:val="0074614C"/>
    <w:rsid w:val="00747F43"/>
    <w:rsid w:val="0079491B"/>
    <w:rsid w:val="00795FF5"/>
    <w:rsid w:val="00796C78"/>
    <w:rsid w:val="007A762A"/>
    <w:rsid w:val="007E21EA"/>
    <w:rsid w:val="00824F7B"/>
    <w:rsid w:val="00877898"/>
    <w:rsid w:val="00895BC9"/>
    <w:rsid w:val="008F7D84"/>
    <w:rsid w:val="00923B8D"/>
    <w:rsid w:val="00946E09"/>
    <w:rsid w:val="00952112"/>
    <w:rsid w:val="009551E3"/>
    <w:rsid w:val="009B18A8"/>
    <w:rsid w:val="009B281D"/>
    <w:rsid w:val="00A056D1"/>
    <w:rsid w:val="00A45574"/>
    <w:rsid w:val="00A508F4"/>
    <w:rsid w:val="00A649AA"/>
    <w:rsid w:val="00A701EB"/>
    <w:rsid w:val="00B0522A"/>
    <w:rsid w:val="00B216D8"/>
    <w:rsid w:val="00B25BB2"/>
    <w:rsid w:val="00B715C9"/>
    <w:rsid w:val="00BA1F74"/>
    <w:rsid w:val="00BD3791"/>
    <w:rsid w:val="00BF5872"/>
    <w:rsid w:val="00C725DE"/>
    <w:rsid w:val="00CF1D96"/>
    <w:rsid w:val="00CF5FA0"/>
    <w:rsid w:val="00D3275D"/>
    <w:rsid w:val="00D407A2"/>
    <w:rsid w:val="00D40E87"/>
    <w:rsid w:val="00D56508"/>
    <w:rsid w:val="00D56882"/>
    <w:rsid w:val="00D83EAB"/>
    <w:rsid w:val="00D90C9A"/>
    <w:rsid w:val="00D97EDE"/>
    <w:rsid w:val="00DA35D1"/>
    <w:rsid w:val="00DA5214"/>
    <w:rsid w:val="00DD0444"/>
    <w:rsid w:val="00DD27E6"/>
    <w:rsid w:val="00DE2D8E"/>
    <w:rsid w:val="00E135F6"/>
    <w:rsid w:val="00E270AE"/>
    <w:rsid w:val="00E477F5"/>
    <w:rsid w:val="00E65718"/>
    <w:rsid w:val="00E675FA"/>
    <w:rsid w:val="00E76529"/>
    <w:rsid w:val="00EA7D4C"/>
    <w:rsid w:val="00EE1502"/>
    <w:rsid w:val="00F344EE"/>
    <w:rsid w:val="00FB4D99"/>
    <w:rsid w:val="00FF4B4C"/>
    <w:rsid w:val="0620C790"/>
    <w:rsid w:val="2A27E08B"/>
    <w:rsid w:val="352F1EC9"/>
    <w:rsid w:val="6525EA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DDAAD"/>
  <w15:docId w15:val="{35571AC9-A8A1-BA4C-84D0-78E0929C7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75FA"/>
  </w:style>
  <w:style w:type="paragraph" w:styleId="Nagwek1">
    <w:name w:val="heading 1"/>
    <w:next w:val="Normalny"/>
    <w:link w:val="Nagwek1Znak"/>
    <w:uiPriority w:val="9"/>
    <w:qFormat/>
    <w:rsid w:val="00431E14"/>
    <w:pPr>
      <w:keepNext/>
      <w:keepLines/>
      <w:spacing w:after="368" w:line="265" w:lineRule="auto"/>
      <w:ind w:left="19" w:hanging="10"/>
      <w:jc w:val="center"/>
      <w:outlineLvl w:val="0"/>
    </w:pPr>
    <w:rPr>
      <w:rFonts w:ascii="Calibri" w:eastAsia="Calibri" w:hAnsi="Calibri" w:cs="Calibri"/>
      <w:b/>
      <w:color w:val="000000"/>
      <w:kern w:val="2"/>
      <w:sz w:val="20"/>
      <w:szCs w:val="24"/>
      <w:lang w:eastAsia="pl-PL"/>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05B80"/>
    <w:pPr>
      <w:ind w:left="720"/>
      <w:contextualSpacing/>
    </w:pPr>
  </w:style>
  <w:style w:type="paragraph" w:styleId="Nagwek">
    <w:name w:val="header"/>
    <w:basedOn w:val="Normalny"/>
    <w:link w:val="NagwekZnak"/>
    <w:uiPriority w:val="99"/>
    <w:unhideWhenUsed/>
    <w:rsid w:val="001F34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345B"/>
  </w:style>
  <w:style w:type="paragraph" w:styleId="Stopka">
    <w:name w:val="footer"/>
    <w:basedOn w:val="Normalny"/>
    <w:link w:val="StopkaZnak"/>
    <w:uiPriority w:val="99"/>
    <w:unhideWhenUsed/>
    <w:rsid w:val="001F34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345B"/>
  </w:style>
  <w:style w:type="paragraph" w:styleId="Tekstdymka">
    <w:name w:val="Balloon Text"/>
    <w:basedOn w:val="Normalny"/>
    <w:link w:val="TekstdymkaZnak"/>
    <w:uiPriority w:val="99"/>
    <w:semiHidden/>
    <w:unhideWhenUsed/>
    <w:rsid w:val="001F345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345B"/>
    <w:rPr>
      <w:rFonts w:ascii="Tahoma" w:hAnsi="Tahoma" w:cs="Tahoma"/>
      <w:sz w:val="16"/>
      <w:szCs w:val="16"/>
    </w:rPr>
  </w:style>
  <w:style w:type="table" w:styleId="Tabela-Siatka">
    <w:name w:val="Table Grid"/>
    <w:basedOn w:val="Standardowy"/>
    <w:uiPriority w:val="39"/>
    <w:rsid w:val="003D23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semiHidden/>
    <w:unhideWhenUsed/>
    <w:rsid w:val="00895BC9"/>
  </w:style>
  <w:style w:type="paragraph" w:customStyle="1" w:styleId="Style3">
    <w:name w:val="Style3"/>
    <w:basedOn w:val="Normalny"/>
    <w:uiPriority w:val="99"/>
    <w:rsid w:val="00E765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431E14"/>
    <w:rPr>
      <w:rFonts w:ascii="Calibri" w:eastAsia="Calibri" w:hAnsi="Calibri" w:cs="Calibri"/>
      <w:b/>
      <w:color w:val="000000"/>
      <w:kern w:val="2"/>
      <w:sz w:val="20"/>
      <w:szCs w:val="24"/>
      <w:lang w:eastAsia="pl-P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377715">
      <w:bodyDiv w:val="1"/>
      <w:marLeft w:val="0"/>
      <w:marRight w:val="0"/>
      <w:marTop w:val="0"/>
      <w:marBottom w:val="0"/>
      <w:divBdr>
        <w:top w:val="none" w:sz="0" w:space="0" w:color="auto"/>
        <w:left w:val="none" w:sz="0" w:space="0" w:color="auto"/>
        <w:bottom w:val="none" w:sz="0" w:space="0" w:color="auto"/>
        <w:right w:val="none" w:sz="0" w:space="0" w:color="auto"/>
      </w:divBdr>
    </w:div>
    <w:div w:id="108206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CC498-B9E0-4974-B30E-4BF7D397B115}">
  <ds:schemaRefs>
    <ds:schemaRef ds:uri="http://www.w3.org/2001/XMLSchema"/>
  </ds:schemaRefs>
</ds:datastoreItem>
</file>

<file path=customXml/itemProps2.xml><?xml version="1.0" encoding="utf-8"?>
<ds:datastoreItem xmlns:ds="http://schemas.openxmlformats.org/officeDocument/2006/customXml" ds:itemID="{6B8BF304-E13E-4005-873E-81D436B6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3462</Words>
  <Characters>20777</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Wzorek</dc:creator>
  <cp:lastModifiedBy>Sylwester Litwin</cp:lastModifiedBy>
  <cp:revision>5</cp:revision>
  <cp:lastPrinted>2022-03-15T07:47:00Z</cp:lastPrinted>
  <dcterms:created xsi:type="dcterms:W3CDTF">2025-09-11T12:36:00Z</dcterms:created>
  <dcterms:modified xsi:type="dcterms:W3CDTF">2025-09-12T05:21:00Z</dcterms:modified>
</cp:coreProperties>
</file>