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65AFD" w14:textId="33483DA5" w:rsidR="000730EA" w:rsidRPr="000730EA" w:rsidRDefault="000730EA" w:rsidP="000730EA">
      <w:pPr>
        <w:spacing w:line="360" w:lineRule="auto"/>
        <w:jc w:val="right"/>
        <w:rPr>
          <w:b/>
          <w:sz w:val="22"/>
          <w:szCs w:val="22"/>
        </w:rPr>
      </w:pPr>
      <w:r w:rsidRPr="000730EA">
        <w:rPr>
          <w:b/>
          <w:sz w:val="22"/>
          <w:szCs w:val="22"/>
        </w:rPr>
        <w:t xml:space="preserve">Załącznik nr </w:t>
      </w:r>
      <w:r w:rsidR="00FD4FF6">
        <w:rPr>
          <w:b/>
          <w:sz w:val="22"/>
          <w:szCs w:val="22"/>
        </w:rPr>
        <w:t>7</w:t>
      </w:r>
      <w:r w:rsidRPr="000730EA">
        <w:rPr>
          <w:b/>
          <w:sz w:val="22"/>
          <w:szCs w:val="22"/>
        </w:rPr>
        <w:t xml:space="preserve"> </w:t>
      </w:r>
    </w:p>
    <w:p w14:paraId="6D3D7958" w14:textId="77777777" w:rsidR="000730EA" w:rsidRPr="000730EA" w:rsidRDefault="000730EA" w:rsidP="000730EA">
      <w:pPr>
        <w:rPr>
          <w:sz w:val="22"/>
          <w:szCs w:val="22"/>
        </w:rPr>
      </w:pPr>
    </w:p>
    <w:p w14:paraId="6A651236" w14:textId="77777777" w:rsidR="000730EA" w:rsidRPr="000730EA" w:rsidRDefault="000730EA" w:rsidP="000730EA">
      <w:pPr>
        <w:spacing w:line="259" w:lineRule="auto"/>
        <w:ind w:right="48"/>
        <w:jc w:val="center"/>
        <w:rPr>
          <w:b/>
          <w:sz w:val="22"/>
          <w:szCs w:val="22"/>
        </w:rPr>
      </w:pPr>
      <w:r w:rsidRPr="000730EA">
        <w:rPr>
          <w:b/>
          <w:sz w:val="22"/>
          <w:szCs w:val="22"/>
        </w:rPr>
        <w:t xml:space="preserve">OPIS PRZEDMIOTU ZAMÓWIENIA </w:t>
      </w:r>
    </w:p>
    <w:p w14:paraId="42789B87" w14:textId="1C919BA1" w:rsidR="000730EA" w:rsidRPr="000730EA" w:rsidRDefault="000730EA" w:rsidP="000730EA">
      <w:pPr>
        <w:spacing w:after="120"/>
        <w:ind w:left="850" w:right="432" w:hanging="706"/>
        <w:jc w:val="center"/>
        <w:rPr>
          <w:sz w:val="22"/>
          <w:szCs w:val="22"/>
        </w:rPr>
      </w:pPr>
      <w:r w:rsidRPr="000730EA">
        <w:rPr>
          <w:sz w:val="22"/>
          <w:szCs w:val="22"/>
        </w:rPr>
        <w:t xml:space="preserve">Nr postępowania: </w:t>
      </w:r>
      <w:bookmarkStart w:id="0" w:name="_Hlk190417284"/>
      <w:r w:rsidRPr="000730EA">
        <w:rPr>
          <w:sz w:val="22"/>
          <w:szCs w:val="22"/>
        </w:rPr>
        <w:t>FE.04</w:t>
      </w:r>
      <w:r>
        <w:rPr>
          <w:sz w:val="22"/>
          <w:szCs w:val="22"/>
        </w:rPr>
        <w:t>2.01.05</w:t>
      </w:r>
      <w:r w:rsidRPr="000730EA">
        <w:rPr>
          <w:sz w:val="22"/>
          <w:szCs w:val="22"/>
        </w:rPr>
        <w:t>.2025</w:t>
      </w:r>
      <w:bookmarkEnd w:id="0"/>
    </w:p>
    <w:p w14:paraId="27F351D3" w14:textId="77777777" w:rsidR="000730EA" w:rsidRPr="000730EA" w:rsidRDefault="000730EA" w:rsidP="000730EA">
      <w:pPr>
        <w:spacing w:line="259" w:lineRule="auto"/>
        <w:ind w:right="48"/>
        <w:jc w:val="center"/>
        <w:rPr>
          <w:b/>
          <w:bCs/>
          <w:sz w:val="22"/>
          <w:szCs w:val="22"/>
        </w:rPr>
      </w:pPr>
    </w:p>
    <w:p w14:paraId="190C22D1" w14:textId="3EA19EB6" w:rsidR="000730EA" w:rsidRPr="000730EA" w:rsidRDefault="000730EA" w:rsidP="000730EA">
      <w:pPr>
        <w:spacing w:after="120" w:line="276" w:lineRule="auto"/>
        <w:ind w:right="-46"/>
        <w:jc w:val="center"/>
        <w:rPr>
          <w:b/>
          <w:bCs/>
          <w:sz w:val="22"/>
          <w:szCs w:val="22"/>
        </w:rPr>
      </w:pPr>
      <w:r w:rsidRPr="000730EA">
        <w:rPr>
          <w:b/>
          <w:bCs/>
          <w:sz w:val="22"/>
          <w:szCs w:val="22"/>
        </w:rPr>
        <w:t>BUDOWA INSTALACJI OZE NA BUDYNKU URZĘDU GMINY RYMANÓW</w:t>
      </w:r>
    </w:p>
    <w:p w14:paraId="01A06FAA" w14:textId="77777777" w:rsidR="000730EA" w:rsidRDefault="000730EA" w:rsidP="000730EA">
      <w:pPr>
        <w:spacing w:after="120" w:line="276" w:lineRule="auto"/>
        <w:ind w:right="-46"/>
        <w:jc w:val="both"/>
        <w:rPr>
          <w:bCs/>
          <w:sz w:val="22"/>
          <w:szCs w:val="22"/>
        </w:rPr>
      </w:pPr>
    </w:p>
    <w:p w14:paraId="1E4D32C3" w14:textId="20D05045" w:rsidR="00354A35" w:rsidRDefault="000730EA" w:rsidP="00C24BBF">
      <w:pPr>
        <w:spacing w:after="120" w:line="276" w:lineRule="auto"/>
        <w:ind w:right="-46"/>
        <w:jc w:val="both"/>
        <w:rPr>
          <w:sz w:val="22"/>
          <w:szCs w:val="22"/>
        </w:rPr>
      </w:pPr>
      <w:r w:rsidRPr="000730EA">
        <w:rPr>
          <w:bCs/>
          <w:sz w:val="22"/>
          <w:szCs w:val="22"/>
        </w:rPr>
        <w:t xml:space="preserve">Dotyczy </w:t>
      </w:r>
      <w:r w:rsidRPr="000730EA">
        <w:rPr>
          <w:b/>
          <w:bCs/>
          <w:sz w:val="22"/>
          <w:szCs w:val="22"/>
        </w:rPr>
        <w:t>Instalacji modułów fotowoltaicz</w:t>
      </w:r>
      <w:r w:rsidR="0042100B">
        <w:rPr>
          <w:b/>
          <w:bCs/>
          <w:sz w:val="22"/>
          <w:szCs w:val="22"/>
        </w:rPr>
        <w:t xml:space="preserve">nych o łącznej mocy 30 kW oraz </w:t>
      </w:r>
      <w:r w:rsidRPr="000730EA">
        <w:rPr>
          <w:b/>
          <w:bCs/>
          <w:sz w:val="22"/>
          <w:szCs w:val="22"/>
        </w:rPr>
        <w:t>instalacji</w:t>
      </w:r>
      <w:r w:rsidR="0042100B">
        <w:rPr>
          <w:b/>
          <w:bCs/>
          <w:sz w:val="22"/>
          <w:szCs w:val="22"/>
        </w:rPr>
        <w:t xml:space="preserve"> m</w:t>
      </w:r>
      <w:r w:rsidRPr="000730EA">
        <w:rPr>
          <w:b/>
          <w:bCs/>
          <w:sz w:val="22"/>
          <w:szCs w:val="22"/>
        </w:rPr>
        <w:t>agazynu energii o pojemności 20 kWh wraz z osprzętem oraz robotami towarzyszącymi</w:t>
      </w:r>
      <w:r>
        <w:rPr>
          <w:b/>
          <w:bCs/>
          <w:sz w:val="22"/>
          <w:szCs w:val="22"/>
        </w:rPr>
        <w:t xml:space="preserve"> </w:t>
      </w:r>
      <w:r w:rsidRPr="000730EA">
        <w:rPr>
          <w:sz w:val="22"/>
          <w:szCs w:val="22"/>
        </w:rPr>
        <w:t xml:space="preserve">w ramach </w:t>
      </w:r>
      <w:r>
        <w:rPr>
          <w:sz w:val="22"/>
          <w:szCs w:val="22"/>
        </w:rPr>
        <w:t xml:space="preserve">zadania pn. </w:t>
      </w:r>
      <w:r w:rsidRPr="00791143">
        <w:rPr>
          <w:b/>
          <w:sz w:val="22"/>
          <w:szCs w:val="22"/>
        </w:rPr>
        <w:t xml:space="preserve">„Budowa instalacji OZE na budynku Urzędu Gminy Rymanów” </w:t>
      </w:r>
      <w:r w:rsidR="00791143">
        <w:rPr>
          <w:sz w:val="22"/>
          <w:szCs w:val="22"/>
        </w:rPr>
        <w:t xml:space="preserve">złożonego w ramach naboru „Dobra Energia w Twojej Gminie” na zadania związane ze zwiększeniem stopnia wykorzystania odnawialnych źródeł energii, dofinansowanego ze środków </w:t>
      </w:r>
      <w:r w:rsidR="00791143" w:rsidRPr="00791143">
        <w:rPr>
          <w:sz w:val="22"/>
          <w:szCs w:val="22"/>
        </w:rPr>
        <w:t>Wojewódzkiego Funduszu Ochrony Środowiska i Gospodarki Wodnej w Rzeszowie</w:t>
      </w:r>
      <w:r w:rsidR="00791143">
        <w:rPr>
          <w:sz w:val="22"/>
          <w:szCs w:val="22"/>
        </w:rPr>
        <w:t xml:space="preserve">. </w:t>
      </w:r>
    </w:p>
    <w:p w14:paraId="4BF5B214" w14:textId="7CB3359C" w:rsidR="00354A35" w:rsidRPr="00354A35" w:rsidRDefault="00354A35" w:rsidP="00354A35">
      <w:pPr>
        <w:pStyle w:val="Akapitzlist"/>
        <w:numPr>
          <w:ilvl w:val="0"/>
          <w:numId w:val="46"/>
        </w:numPr>
        <w:spacing w:after="120"/>
        <w:ind w:left="284" w:right="-46" w:hanging="284"/>
        <w:rPr>
          <w:b/>
          <w:sz w:val="22"/>
          <w:szCs w:val="22"/>
        </w:rPr>
      </w:pPr>
      <w:r w:rsidRPr="00354A35">
        <w:rPr>
          <w:b/>
          <w:sz w:val="22"/>
          <w:szCs w:val="22"/>
        </w:rPr>
        <w:t xml:space="preserve">Podstawowe informacje </w:t>
      </w:r>
    </w:p>
    <w:p w14:paraId="3FCE8600" w14:textId="147D9BF3" w:rsidR="000730EA" w:rsidRDefault="00C24BBF" w:rsidP="00354A35">
      <w:pPr>
        <w:spacing w:after="120"/>
        <w:ind w:right="-45"/>
        <w:jc w:val="both"/>
        <w:rPr>
          <w:bCs/>
          <w:sz w:val="22"/>
          <w:szCs w:val="22"/>
        </w:rPr>
      </w:pPr>
      <w:r w:rsidRPr="00354A35">
        <w:rPr>
          <w:bCs/>
          <w:sz w:val="22"/>
          <w:szCs w:val="22"/>
        </w:rPr>
        <w:t xml:space="preserve">Przedmiotem zamówienia jest wykonanie </w:t>
      </w:r>
      <w:r w:rsidR="0042100B">
        <w:rPr>
          <w:bCs/>
          <w:sz w:val="22"/>
          <w:szCs w:val="22"/>
        </w:rPr>
        <w:t>usług</w:t>
      </w:r>
      <w:r w:rsidRPr="00354A35">
        <w:rPr>
          <w:bCs/>
          <w:sz w:val="22"/>
          <w:szCs w:val="22"/>
        </w:rPr>
        <w:t xml:space="preserve"> w formule Zaprojektuj i wybuduj </w:t>
      </w:r>
      <w:r w:rsidR="00354A35" w:rsidRPr="00354A35">
        <w:rPr>
          <w:bCs/>
          <w:sz w:val="22"/>
          <w:szCs w:val="22"/>
        </w:rPr>
        <w:t>–</w:t>
      </w:r>
      <w:r w:rsidRPr="00354A35">
        <w:rPr>
          <w:bCs/>
          <w:sz w:val="22"/>
          <w:szCs w:val="22"/>
        </w:rPr>
        <w:t xml:space="preserve"> Instalacja</w:t>
      </w:r>
      <w:r w:rsidR="00354A35" w:rsidRPr="00354A35">
        <w:rPr>
          <w:bCs/>
          <w:sz w:val="22"/>
          <w:szCs w:val="22"/>
        </w:rPr>
        <w:t xml:space="preserve"> </w:t>
      </w:r>
      <w:r w:rsidRPr="00354A35">
        <w:rPr>
          <w:bCs/>
          <w:sz w:val="22"/>
          <w:szCs w:val="22"/>
        </w:rPr>
        <w:t xml:space="preserve">systemu wytwarzania energii elektrycznej pochodzącej z OZE przy pomocy paneli fotowoltaicznych </w:t>
      </w:r>
      <w:r w:rsidR="00354A35">
        <w:rPr>
          <w:bCs/>
          <w:sz w:val="22"/>
          <w:szCs w:val="22"/>
        </w:rPr>
        <w:t xml:space="preserve">na budynku Urzędu Gminy Rymanów wraz z magazynem energii. </w:t>
      </w:r>
    </w:p>
    <w:p w14:paraId="4B048116" w14:textId="31D47A17" w:rsidR="00354A35" w:rsidRDefault="00354A35" w:rsidP="00354A35">
      <w:pPr>
        <w:spacing w:after="120"/>
        <w:ind w:right="-45"/>
        <w:jc w:val="both"/>
        <w:rPr>
          <w:bCs/>
          <w:sz w:val="22"/>
          <w:szCs w:val="22"/>
        </w:rPr>
      </w:pPr>
      <w:r w:rsidRPr="00354A35">
        <w:rPr>
          <w:bCs/>
          <w:sz w:val="22"/>
          <w:szCs w:val="22"/>
        </w:rPr>
        <w:t xml:space="preserve">Budynek zlokalizowany jest w Rymanowie przy ul. Mitkowskiego 14 a, 38-480 Rymanów. Budynek użyteczności publicznej – siedziba Urzędu Gminy w Rymanowie. Budynek został oddany do użytkowania w 2015 r. </w:t>
      </w:r>
    </w:p>
    <w:p w14:paraId="7E6D574F" w14:textId="177B5F21" w:rsidR="00354A35" w:rsidRPr="00354A35" w:rsidRDefault="00354A35" w:rsidP="00354A35">
      <w:pPr>
        <w:spacing w:after="120"/>
        <w:ind w:right="-45"/>
        <w:jc w:val="both"/>
        <w:rPr>
          <w:bCs/>
          <w:sz w:val="22"/>
          <w:szCs w:val="22"/>
        </w:rPr>
      </w:pPr>
      <w:r w:rsidRPr="00354A35">
        <w:rPr>
          <w:bCs/>
          <w:sz w:val="22"/>
          <w:szCs w:val="22"/>
        </w:rPr>
        <w:t>Powierzchnia</w:t>
      </w:r>
      <w:r w:rsidR="003F553D">
        <w:rPr>
          <w:bCs/>
          <w:sz w:val="22"/>
          <w:szCs w:val="22"/>
        </w:rPr>
        <w:t xml:space="preserve"> pomieszczeń o regulowanej temperaturze</w:t>
      </w:r>
      <w:r w:rsidRPr="00354A35">
        <w:rPr>
          <w:bCs/>
          <w:sz w:val="22"/>
          <w:szCs w:val="22"/>
        </w:rPr>
        <w:t xml:space="preserve"> powietrza wynosi 1634,26 m2. Powierzchnia użytkowa 1634,26 m2. Urząd czynny jest od poniedziałku do piątku w godz. 7:00 – 15:00 i na ten czas przypada największe zużycie energii elektrycznej.</w:t>
      </w:r>
    </w:p>
    <w:p w14:paraId="18BA652F" w14:textId="67FF2529" w:rsidR="00354A35" w:rsidRPr="00354A35" w:rsidRDefault="000730EA" w:rsidP="00354A35">
      <w:pPr>
        <w:pStyle w:val="Akapitzlist"/>
        <w:numPr>
          <w:ilvl w:val="0"/>
          <w:numId w:val="46"/>
        </w:numPr>
        <w:spacing w:after="160"/>
        <w:ind w:left="284" w:hanging="284"/>
        <w:rPr>
          <w:b/>
          <w:sz w:val="22"/>
          <w:szCs w:val="22"/>
        </w:rPr>
      </w:pPr>
      <w:r w:rsidRPr="00354A35">
        <w:rPr>
          <w:b/>
          <w:sz w:val="22"/>
          <w:szCs w:val="22"/>
        </w:rPr>
        <w:t>P</w:t>
      </w:r>
      <w:r w:rsidR="00354A35">
        <w:rPr>
          <w:b/>
          <w:sz w:val="22"/>
          <w:szCs w:val="22"/>
        </w:rPr>
        <w:t>odstawowe p</w:t>
      </w:r>
      <w:r w:rsidRPr="00354A35">
        <w:rPr>
          <w:b/>
          <w:sz w:val="22"/>
          <w:szCs w:val="22"/>
        </w:rPr>
        <w:t xml:space="preserve">arametry techniczne </w:t>
      </w:r>
    </w:p>
    <w:p w14:paraId="4510BE40" w14:textId="2BEFEFC6" w:rsidR="00354A35" w:rsidRDefault="00354A35" w:rsidP="00354A35">
      <w:pPr>
        <w:spacing w:after="160" w:line="276" w:lineRule="auto"/>
        <w:contextualSpacing/>
        <w:rPr>
          <w:sz w:val="22"/>
          <w:szCs w:val="22"/>
        </w:rPr>
      </w:pPr>
      <w:r>
        <w:rPr>
          <w:sz w:val="22"/>
          <w:szCs w:val="22"/>
        </w:rPr>
        <w:t>- M</w:t>
      </w:r>
      <w:r w:rsidR="000730EA" w:rsidRPr="000730EA">
        <w:rPr>
          <w:sz w:val="22"/>
          <w:szCs w:val="22"/>
        </w:rPr>
        <w:t>inimalna moc</w:t>
      </w:r>
      <w:r>
        <w:rPr>
          <w:sz w:val="22"/>
          <w:szCs w:val="22"/>
        </w:rPr>
        <w:t xml:space="preserve"> pojedynczego modułu 500 WP,</w:t>
      </w:r>
    </w:p>
    <w:p w14:paraId="42417787" w14:textId="02A11297" w:rsidR="00354A35" w:rsidRDefault="00354A35" w:rsidP="00354A35">
      <w:pPr>
        <w:spacing w:after="160" w:line="276" w:lineRule="auto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- Kolor typu </w:t>
      </w:r>
      <w:r w:rsidR="0042100B">
        <w:rPr>
          <w:sz w:val="22"/>
          <w:szCs w:val="22"/>
        </w:rPr>
        <w:t>„</w:t>
      </w:r>
      <w:proofErr w:type="spellStart"/>
      <w:r>
        <w:rPr>
          <w:sz w:val="22"/>
          <w:szCs w:val="22"/>
        </w:rPr>
        <w:t>Fullblack</w:t>
      </w:r>
      <w:proofErr w:type="spellEnd"/>
      <w:r w:rsidR="0042100B">
        <w:rPr>
          <w:sz w:val="22"/>
          <w:szCs w:val="22"/>
        </w:rPr>
        <w:t>”</w:t>
      </w:r>
      <w:r>
        <w:rPr>
          <w:sz w:val="22"/>
          <w:szCs w:val="22"/>
        </w:rPr>
        <w:t xml:space="preserve"> – jednolita czarna powierzchnia,</w:t>
      </w:r>
    </w:p>
    <w:p w14:paraId="40F9C8EB" w14:textId="08CA4DF9" w:rsidR="00354A35" w:rsidRDefault="00354A35" w:rsidP="00354A35">
      <w:pPr>
        <w:spacing w:after="160" w:line="276" w:lineRule="auto"/>
        <w:contextualSpacing/>
        <w:rPr>
          <w:sz w:val="22"/>
          <w:szCs w:val="22"/>
        </w:rPr>
      </w:pPr>
      <w:r>
        <w:rPr>
          <w:sz w:val="22"/>
          <w:szCs w:val="22"/>
        </w:rPr>
        <w:t>- Falownik i magazyn powinien być tego samego producenta,</w:t>
      </w:r>
    </w:p>
    <w:p w14:paraId="541E0519" w14:textId="0834ADC4" w:rsidR="00354A35" w:rsidRDefault="00354A35" w:rsidP="00354A35">
      <w:pPr>
        <w:spacing w:after="160" w:line="276" w:lineRule="auto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- Magazyn wysokonapięciowy </w:t>
      </w:r>
      <w:r w:rsidR="00B034E2">
        <w:rPr>
          <w:sz w:val="22"/>
          <w:szCs w:val="22"/>
        </w:rPr>
        <w:t>z gwarancją min. 5 lat.</w:t>
      </w:r>
    </w:p>
    <w:p w14:paraId="67FAF74A" w14:textId="392E898F" w:rsidR="00B034E2" w:rsidRDefault="00B034E2" w:rsidP="00354A35">
      <w:pPr>
        <w:spacing w:after="160" w:line="276" w:lineRule="auto"/>
        <w:contextualSpacing/>
        <w:rPr>
          <w:sz w:val="22"/>
          <w:szCs w:val="22"/>
        </w:rPr>
      </w:pPr>
      <w:r>
        <w:rPr>
          <w:sz w:val="22"/>
          <w:szCs w:val="22"/>
        </w:rPr>
        <w:t>- System mocowania: bezinwazyjny. Uchwyt mocowany bezpośrednio na rąbek, bez konieczności perforacji pokrycia dachowego</w:t>
      </w:r>
    </w:p>
    <w:p w14:paraId="0641A2C3" w14:textId="1A4476A2" w:rsidR="00B034E2" w:rsidRDefault="00B034E2" w:rsidP="00B034E2">
      <w:pPr>
        <w:pStyle w:val="Akapitzlist"/>
        <w:numPr>
          <w:ilvl w:val="0"/>
          <w:numId w:val="46"/>
        </w:numPr>
        <w:spacing w:after="160"/>
        <w:ind w:left="426" w:hanging="426"/>
        <w:rPr>
          <w:b/>
          <w:sz w:val="22"/>
          <w:szCs w:val="22"/>
        </w:rPr>
      </w:pPr>
      <w:r w:rsidRPr="00B034E2">
        <w:rPr>
          <w:b/>
          <w:sz w:val="22"/>
          <w:szCs w:val="22"/>
        </w:rPr>
        <w:t xml:space="preserve">Gwarancja </w:t>
      </w:r>
    </w:p>
    <w:p w14:paraId="15B639EC" w14:textId="5E50E669" w:rsidR="00317C70" w:rsidRPr="0042100B" w:rsidRDefault="0042100B" w:rsidP="0042100B">
      <w:pPr>
        <w:rPr>
          <w:sz w:val="22"/>
          <w:szCs w:val="22"/>
        </w:rPr>
      </w:pPr>
      <w:r w:rsidRPr="0042100B">
        <w:rPr>
          <w:sz w:val="22"/>
          <w:szCs w:val="22"/>
        </w:rPr>
        <w:t>- Minimum 15 – letnia gwarancja</w:t>
      </w:r>
      <w:r>
        <w:rPr>
          <w:sz w:val="22"/>
          <w:szCs w:val="22"/>
        </w:rPr>
        <w:t xml:space="preserve"> produktowa</w:t>
      </w:r>
      <w:r w:rsidR="00317C70">
        <w:rPr>
          <w:sz w:val="22"/>
          <w:szCs w:val="22"/>
        </w:rPr>
        <w:t xml:space="preserve"> na materiały i przetwarzanie. </w:t>
      </w:r>
      <w:r w:rsidR="00317C70" w:rsidRPr="00317C70">
        <w:rPr>
          <w:sz w:val="22"/>
          <w:szCs w:val="22"/>
        </w:rPr>
        <w:t>Ustala się okres rękojmi równy okresowi gwarancji. Okres gwarancji liczony będzie od dnia podpisania protokołu końcowego odbioru.</w:t>
      </w:r>
    </w:p>
    <w:p w14:paraId="4AEDE409" w14:textId="3C9D30A3" w:rsidR="0042100B" w:rsidRDefault="0042100B" w:rsidP="0042100B">
      <w:pPr>
        <w:rPr>
          <w:sz w:val="22"/>
          <w:szCs w:val="22"/>
        </w:rPr>
      </w:pPr>
      <w:r w:rsidRPr="0042100B">
        <w:rPr>
          <w:sz w:val="22"/>
          <w:szCs w:val="22"/>
        </w:rPr>
        <w:t>- Minimum 25 – letnia g</w:t>
      </w:r>
      <w:r>
        <w:rPr>
          <w:sz w:val="22"/>
          <w:szCs w:val="22"/>
        </w:rPr>
        <w:t xml:space="preserve">warancja wydajnościowa na liniowy spadek mocy.  </w:t>
      </w:r>
    </w:p>
    <w:p w14:paraId="1FD0650C" w14:textId="4A39F9E4" w:rsidR="003F553D" w:rsidRDefault="003F553D" w:rsidP="003F553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3F553D">
        <w:rPr>
          <w:sz w:val="22"/>
          <w:szCs w:val="22"/>
        </w:rPr>
        <w:t xml:space="preserve">Wykonawca zobowiązany będzie, w zaoferowanym okresie gwarancyjnym do dokonywania </w:t>
      </w:r>
      <w:r w:rsidR="00333B3A">
        <w:rPr>
          <w:sz w:val="22"/>
          <w:szCs w:val="22"/>
        </w:rPr>
        <w:t xml:space="preserve"> </w:t>
      </w:r>
      <w:r w:rsidR="00333B3A">
        <w:rPr>
          <w:sz w:val="22"/>
          <w:szCs w:val="22"/>
        </w:rPr>
        <w:br/>
      </w:r>
      <w:r w:rsidRPr="003F553D">
        <w:rPr>
          <w:sz w:val="22"/>
          <w:szCs w:val="22"/>
        </w:rPr>
        <w:t xml:space="preserve">w okresach i terminach wymaganych przez producenta oraz przepisy prawa przeglądów gwarancyjnych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3F553D">
        <w:rPr>
          <w:sz w:val="22"/>
          <w:szCs w:val="22"/>
        </w:rPr>
        <w:t xml:space="preserve">i konserwacji urządzenia.  </w:t>
      </w:r>
    </w:p>
    <w:p w14:paraId="166E4F88" w14:textId="77777777" w:rsidR="00774FC6" w:rsidRDefault="00774FC6" w:rsidP="0042100B">
      <w:pPr>
        <w:rPr>
          <w:sz w:val="22"/>
          <w:szCs w:val="22"/>
        </w:rPr>
      </w:pPr>
    </w:p>
    <w:p w14:paraId="20EDC723" w14:textId="6A71567E" w:rsidR="00774FC6" w:rsidRDefault="00774FC6" w:rsidP="00774FC6">
      <w:pPr>
        <w:pStyle w:val="Akapitzlist"/>
        <w:numPr>
          <w:ilvl w:val="0"/>
          <w:numId w:val="46"/>
        </w:numPr>
        <w:ind w:left="426" w:hanging="426"/>
        <w:rPr>
          <w:b/>
          <w:sz w:val="22"/>
          <w:szCs w:val="22"/>
        </w:rPr>
      </w:pPr>
      <w:r w:rsidRPr="00774FC6">
        <w:rPr>
          <w:b/>
          <w:sz w:val="22"/>
          <w:szCs w:val="22"/>
        </w:rPr>
        <w:t xml:space="preserve">Dodatkowe wymogi </w:t>
      </w:r>
    </w:p>
    <w:p w14:paraId="708111B4" w14:textId="52A2CD91" w:rsidR="00317C70" w:rsidRPr="00317C70" w:rsidRDefault="00317C70" w:rsidP="00317C7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-</w:t>
      </w:r>
      <w:r w:rsidRPr="00317C70">
        <w:t xml:space="preserve"> </w:t>
      </w:r>
      <w:r w:rsidRPr="00317C70">
        <w:rPr>
          <w:sz w:val="22"/>
          <w:szCs w:val="22"/>
        </w:rPr>
        <w:t>Przeprowadzenie wizji na terenie obiektu</w:t>
      </w:r>
      <w:r>
        <w:t xml:space="preserve"> potwierdzone protokołem stanowiącym załącznik do oferty. </w:t>
      </w:r>
      <w:r w:rsidRPr="00317C70">
        <w:rPr>
          <w:sz w:val="22"/>
          <w:szCs w:val="22"/>
        </w:rPr>
        <w:t>W celu prawidłowej wyceny oferty, doboru materiału i wykonania robót montażowych Zamawiający zaleca przeprowadzenie wizji w terenie. Obiekt, na którym zamontowana będzie instalacja można oglądać w godz. od 08:00 do 14:00 w dni robocze po wcześniejszym uzgodnieniu terminu z Zamawiającym.</w:t>
      </w:r>
    </w:p>
    <w:p w14:paraId="66C50345" w14:textId="2D3483B6" w:rsidR="00774FC6" w:rsidRDefault="00774FC6" w:rsidP="00317C70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- </w:t>
      </w:r>
      <w:r w:rsidR="00046007">
        <w:rPr>
          <w:sz w:val="22"/>
          <w:szCs w:val="22"/>
        </w:rPr>
        <w:t>P</w:t>
      </w:r>
      <w:r>
        <w:rPr>
          <w:sz w:val="22"/>
          <w:szCs w:val="22"/>
        </w:rPr>
        <w:t>rowadzenia działalności</w:t>
      </w:r>
      <w:r w:rsidR="00046007">
        <w:rPr>
          <w:sz w:val="22"/>
          <w:szCs w:val="22"/>
        </w:rPr>
        <w:t xml:space="preserve"> firmy (oferenta) w zakresie usług objętych zapytaniem</w:t>
      </w:r>
      <w:r w:rsidR="00333B3A">
        <w:rPr>
          <w:sz w:val="22"/>
          <w:szCs w:val="22"/>
        </w:rPr>
        <w:t>,</w:t>
      </w:r>
      <w:r w:rsidR="00046007">
        <w:rPr>
          <w:sz w:val="22"/>
          <w:szCs w:val="22"/>
        </w:rPr>
        <w:t xml:space="preserve"> nieprzerwalnie</w:t>
      </w:r>
      <w:r w:rsidR="00317C70">
        <w:rPr>
          <w:sz w:val="22"/>
          <w:szCs w:val="22"/>
        </w:rPr>
        <w:t xml:space="preserve"> przez min. 4 lata (na podstawie wydruku z CEIDG).</w:t>
      </w:r>
    </w:p>
    <w:p w14:paraId="5E88F585" w14:textId="6B161A19" w:rsidR="00046007" w:rsidRDefault="00046007" w:rsidP="000730EA">
      <w:pPr>
        <w:spacing w:after="5" w:line="267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046007">
        <w:rPr>
          <w:sz w:val="22"/>
          <w:szCs w:val="22"/>
        </w:rPr>
        <w:t>Wykonanie dokumentacji p</w:t>
      </w:r>
      <w:r>
        <w:rPr>
          <w:sz w:val="22"/>
          <w:szCs w:val="22"/>
        </w:rPr>
        <w:t xml:space="preserve">owykonawczej wraz z protokołami, zgłoszenie pełnej dokumentacji do zakładu energetycznego i p.poż. </w:t>
      </w:r>
    </w:p>
    <w:p w14:paraId="0E987E7A" w14:textId="77777777" w:rsidR="00774FC6" w:rsidRDefault="00774FC6" w:rsidP="000730EA">
      <w:pPr>
        <w:spacing w:after="5" w:line="267" w:lineRule="auto"/>
        <w:jc w:val="both"/>
        <w:rPr>
          <w:sz w:val="22"/>
          <w:szCs w:val="22"/>
        </w:rPr>
      </w:pPr>
    </w:p>
    <w:p w14:paraId="2F563A1D" w14:textId="77777777" w:rsidR="000730EA" w:rsidRPr="000730EA" w:rsidRDefault="000730EA" w:rsidP="000730EA">
      <w:pPr>
        <w:numPr>
          <w:ilvl w:val="0"/>
          <w:numId w:val="30"/>
        </w:numPr>
        <w:spacing w:after="5" w:line="271" w:lineRule="auto"/>
        <w:ind w:left="426"/>
        <w:contextualSpacing/>
        <w:jc w:val="both"/>
        <w:rPr>
          <w:b/>
          <w:sz w:val="22"/>
          <w:szCs w:val="22"/>
        </w:rPr>
      </w:pPr>
      <w:r w:rsidRPr="000730EA">
        <w:rPr>
          <w:b/>
          <w:sz w:val="22"/>
          <w:szCs w:val="22"/>
        </w:rPr>
        <w:t xml:space="preserve">Warunki realizacji prac:  </w:t>
      </w:r>
    </w:p>
    <w:p w14:paraId="381E7ED0" w14:textId="4960163B" w:rsidR="000730EA" w:rsidRPr="000730EA" w:rsidRDefault="000730EA" w:rsidP="000730EA">
      <w:pPr>
        <w:spacing w:line="259" w:lineRule="auto"/>
        <w:ind w:left="720"/>
        <w:rPr>
          <w:sz w:val="22"/>
          <w:szCs w:val="22"/>
        </w:rPr>
      </w:pPr>
    </w:p>
    <w:p w14:paraId="04F3C20A" w14:textId="77777777" w:rsidR="000730EA" w:rsidRDefault="000730EA" w:rsidP="000730EA">
      <w:pPr>
        <w:spacing w:after="5" w:line="267" w:lineRule="auto"/>
        <w:jc w:val="both"/>
        <w:rPr>
          <w:b/>
          <w:bCs/>
          <w:sz w:val="22"/>
          <w:szCs w:val="22"/>
        </w:rPr>
      </w:pPr>
      <w:r w:rsidRPr="000730EA">
        <w:rPr>
          <w:b/>
          <w:bCs/>
          <w:sz w:val="22"/>
          <w:szCs w:val="22"/>
        </w:rPr>
        <w:t xml:space="preserve">Do obowiązków wykonawcy należy w szczególności: </w:t>
      </w:r>
    </w:p>
    <w:p w14:paraId="08BE2FF2" w14:textId="77777777" w:rsidR="00046007" w:rsidRDefault="00046007" w:rsidP="00046007">
      <w:pPr>
        <w:tabs>
          <w:tab w:val="left" w:pos="1560"/>
        </w:tabs>
        <w:spacing w:after="5" w:line="267" w:lineRule="auto"/>
        <w:jc w:val="both"/>
        <w:rPr>
          <w:b/>
          <w:bCs/>
          <w:sz w:val="22"/>
          <w:szCs w:val="22"/>
        </w:rPr>
      </w:pPr>
    </w:p>
    <w:p w14:paraId="328443DA" w14:textId="77777777" w:rsidR="00046007" w:rsidRPr="00046007" w:rsidRDefault="00046007" w:rsidP="00046007">
      <w:pPr>
        <w:pStyle w:val="Akapitzlist"/>
        <w:numPr>
          <w:ilvl w:val="0"/>
          <w:numId w:val="48"/>
        </w:numPr>
        <w:tabs>
          <w:tab w:val="left" w:pos="731"/>
        </w:tabs>
        <w:spacing w:after="5" w:line="267" w:lineRule="auto"/>
        <w:ind w:left="426" w:hanging="283"/>
        <w:rPr>
          <w:sz w:val="22"/>
          <w:szCs w:val="22"/>
        </w:rPr>
      </w:pPr>
      <w:r w:rsidRPr="00046007">
        <w:rPr>
          <w:sz w:val="22"/>
          <w:szCs w:val="22"/>
        </w:rPr>
        <w:t xml:space="preserve">W czasie realizacji prac budynek Urzędu Gminy w Rymanowie będzie użytkowany. </w:t>
      </w:r>
    </w:p>
    <w:p w14:paraId="172BC110" w14:textId="77777777" w:rsidR="00046007" w:rsidRPr="00046007" w:rsidRDefault="00046007" w:rsidP="00046007">
      <w:pPr>
        <w:pStyle w:val="Akapitzlist"/>
        <w:numPr>
          <w:ilvl w:val="0"/>
          <w:numId w:val="48"/>
        </w:numPr>
        <w:tabs>
          <w:tab w:val="left" w:pos="731"/>
        </w:tabs>
        <w:spacing w:after="5" w:line="267" w:lineRule="auto"/>
        <w:ind w:left="426" w:hanging="284"/>
        <w:rPr>
          <w:sz w:val="22"/>
          <w:szCs w:val="22"/>
        </w:rPr>
      </w:pPr>
      <w:r w:rsidRPr="00046007">
        <w:rPr>
          <w:sz w:val="22"/>
          <w:szCs w:val="22"/>
        </w:rPr>
        <w:t xml:space="preserve">Wszelkie prace mają być prowadzone w godzinach ustalonych z Zamawiającym. </w:t>
      </w:r>
    </w:p>
    <w:p w14:paraId="59ABABB1" w14:textId="10017C04" w:rsidR="000730EA" w:rsidRPr="00317C70" w:rsidRDefault="000730EA" w:rsidP="00317C70">
      <w:pPr>
        <w:pStyle w:val="Akapitzlist"/>
        <w:numPr>
          <w:ilvl w:val="0"/>
          <w:numId w:val="48"/>
        </w:numPr>
        <w:spacing w:after="5" w:line="267" w:lineRule="auto"/>
        <w:ind w:left="426" w:hanging="284"/>
        <w:rPr>
          <w:sz w:val="22"/>
          <w:szCs w:val="22"/>
        </w:rPr>
      </w:pPr>
      <w:r w:rsidRPr="00317C70">
        <w:rPr>
          <w:sz w:val="22"/>
          <w:szCs w:val="22"/>
        </w:rPr>
        <w:t xml:space="preserve">Wykonawca będzie ponosił odpowiedzialność za wszelkie spowodowane przez niego uszkodzenia. W przypadku uszkodzenia jakichkolwiek części budynku, wyposażenia, urządzeń infrastruktury technicznej lub innych elementów obiektu/nieruchomości Wykonawca powiadomi natychmiast </w:t>
      </w:r>
      <w:r w:rsidR="00317C70">
        <w:rPr>
          <w:sz w:val="22"/>
          <w:szCs w:val="22"/>
        </w:rPr>
        <w:t xml:space="preserve"> </w:t>
      </w:r>
      <w:r w:rsidR="00317C70">
        <w:rPr>
          <w:sz w:val="22"/>
          <w:szCs w:val="22"/>
        </w:rPr>
        <w:br/>
      </w:r>
      <w:r w:rsidRPr="00317C70">
        <w:rPr>
          <w:sz w:val="22"/>
          <w:szCs w:val="22"/>
        </w:rPr>
        <w:t xml:space="preserve">o zaistniałym fakcie Zamawiającego oraz zobowiązuje się do naprawy uszkodzenia na własny koszt, według wytycznych i w uzgodnieniu z Zamawiającym; w przypadku niezastosowania się do powyższego zapisu Zamawiający może zlecić wykonanie tych czynności innemu Wykonawcy na koszt i ryzyko Wykonawcy. </w:t>
      </w:r>
    </w:p>
    <w:p w14:paraId="29E69D30" w14:textId="77777777" w:rsidR="000730EA" w:rsidRPr="000730EA" w:rsidRDefault="000730EA" w:rsidP="00317C70">
      <w:pPr>
        <w:spacing w:after="5" w:line="267" w:lineRule="auto"/>
        <w:ind w:left="426"/>
        <w:jc w:val="both"/>
        <w:rPr>
          <w:sz w:val="22"/>
          <w:szCs w:val="22"/>
        </w:rPr>
      </w:pPr>
      <w:r w:rsidRPr="000730EA">
        <w:rPr>
          <w:sz w:val="22"/>
          <w:szCs w:val="22"/>
        </w:rPr>
        <w:t xml:space="preserve">Wykonawca zobowiązuje się: </w:t>
      </w:r>
    </w:p>
    <w:p w14:paraId="0F2905E5" w14:textId="77777777" w:rsidR="000730EA" w:rsidRPr="000730EA" w:rsidRDefault="000730EA" w:rsidP="000730EA">
      <w:pPr>
        <w:numPr>
          <w:ilvl w:val="1"/>
          <w:numId w:val="44"/>
        </w:numPr>
        <w:spacing w:after="5" w:line="267" w:lineRule="auto"/>
        <w:ind w:left="993"/>
        <w:jc w:val="both"/>
        <w:rPr>
          <w:sz w:val="22"/>
          <w:szCs w:val="22"/>
        </w:rPr>
      </w:pPr>
      <w:r w:rsidRPr="000730EA">
        <w:rPr>
          <w:sz w:val="22"/>
          <w:szCs w:val="22"/>
        </w:rPr>
        <w:t xml:space="preserve">usuwać na bieżąco zbędne materiały, odpady i śmieci. Wykonawca ma obowiązek uwzględnić koszt składowania, wywozu i utylizacji odpadów w cenie oferty stanowiącej wynagrodzenie ryczałtowe Wykonawcy; </w:t>
      </w:r>
    </w:p>
    <w:p w14:paraId="33D3D24C" w14:textId="77777777" w:rsidR="000730EA" w:rsidRPr="000730EA" w:rsidRDefault="000730EA" w:rsidP="000730EA">
      <w:pPr>
        <w:numPr>
          <w:ilvl w:val="1"/>
          <w:numId w:val="44"/>
        </w:numPr>
        <w:spacing w:after="5" w:line="267" w:lineRule="auto"/>
        <w:ind w:left="993"/>
        <w:jc w:val="both"/>
        <w:rPr>
          <w:sz w:val="22"/>
          <w:szCs w:val="22"/>
        </w:rPr>
      </w:pPr>
      <w:r w:rsidRPr="000730EA">
        <w:rPr>
          <w:sz w:val="22"/>
          <w:szCs w:val="22"/>
        </w:rPr>
        <w:t xml:space="preserve">zorganizować i przeprowadzić prace w sposób bezpieczny, niestwarzający zagrożenia dla osób przebywających na terenie prac. Szczególnie jest odpowiedzialny za zabezpieczenie rejonu wykonywania prac przed dostępem osób trzecich, zabezpieczenie mienia znajdującego się bezpośrednio w rejonie wykonywanych prac, utrzymywanie porządku w trakcie prowadzenia robót oraz uporządkowanie po zakończeniu robót, natychmiastowe docelowe i skuteczne usunięcie wszelkich szkód i awarii spowodowanych przez Wykonawcę w trakcie realizacji robót. </w:t>
      </w:r>
    </w:p>
    <w:p w14:paraId="6037789C" w14:textId="77777777" w:rsidR="000730EA" w:rsidRPr="000730EA" w:rsidRDefault="000730EA" w:rsidP="000730EA">
      <w:pPr>
        <w:numPr>
          <w:ilvl w:val="1"/>
          <w:numId w:val="44"/>
        </w:numPr>
        <w:spacing w:after="5" w:line="267" w:lineRule="auto"/>
        <w:ind w:left="993"/>
        <w:jc w:val="both"/>
        <w:rPr>
          <w:sz w:val="22"/>
          <w:szCs w:val="22"/>
        </w:rPr>
      </w:pPr>
      <w:r w:rsidRPr="000730EA">
        <w:rPr>
          <w:sz w:val="22"/>
          <w:szCs w:val="22"/>
        </w:rPr>
        <w:t xml:space="preserve">delegować do prac związanych z realizacją przedmiotu zamówienia pracowników posiadających niezbędne doświadczenie, uprawnienia i kwalifikacje. </w:t>
      </w:r>
    </w:p>
    <w:p w14:paraId="4B1AF20E" w14:textId="77777777" w:rsidR="000730EA" w:rsidRPr="000730EA" w:rsidRDefault="000730EA" w:rsidP="000730EA">
      <w:pPr>
        <w:numPr>
          <w:ilvl w:val="1"/>
          <w:numId w:val="44"/>
        </w:numPr>
        <w:spacing w:after="5" w:line="267" w:lineRule="auto"/>
        <w:ind w:left="993"/>
        <w:jc w:val="both"/>
        <w:rPr>
          <w:sz w:val="22"/>
          <w:szCs w:val="22"/>
        </w:rPr>
      </w:pPr>
      <w:r w:rsidRPr="000730EA">
        <w:rPr>
          <w:sz w:val="22"/>
          <w:szCs w:val="22"/>
        </w:rPr>
        <w:t xml:space="preserve">wykonać prace zgodnie z wytycznymi określonymi w umowie, z obowiązującymi normami, sztuką budowlaną, przepisami BHP, ppoż. </w:t>
      </w:r>
    </w:p>
    <w:p w14:paraId="63C4E6D0" w14:textId="77777777" w:rsidR="000730EA" w:rsidRDefault="000730EA" w:rsidP="000730EA">
      <w:pPr>
        <w:numPr>
          <w:ilvl w:val="1"/>
          <w:numId w:val="44"/>
        </w:numPr>
        <w:spacing w:after="5" w:line="267" w:lineRule="auto"/>
        <w:ind w:left="993"/>
        <w:jc w:val="both"/>
        <w:rPr>
          <w:sz w:val="22"/>
          <w:szCs w:val="22"/>
        </w:rPr>
      </w:pPr>
      <w:r w:rsidRPr="000730EA">
        <w:rPr>
          <w:sz w:val="22"/>
          <w:szCs w:val="22"/>
        </w:rPr>
        <w:t xml:space="preserve">w okresie gwarancyjnym, do dokonywania w okresach i terminach wymaganych przez producenta oraz przepisy prawa przeglądów gwarancyjnych i konserwacji urządzenia.  </w:t>
      </w:r>
    </w:p>
    <w:p w14:paraId="542B1AC5" w14:textId="77777777" w:rsidR="00046007" w:rsidRPr="000730EA" w:rsidRDefault="00046007" w:rsidP="00046007">
      <w:pPr>
        <w:spacing w:after="5" w:line="267" w:lineRule="auto"/>
        <w:jc w:val="both"/>
        <w:rPr>
          <w:sz w:val="22"/>
          <w:szCs w:val="22"/>
        </w:rPr>
      </w:pPr>
    </w:p>
    <w:p w14:paraId="32E5CC7D" w14:textId="77777777" w:rsidR="000730EA" w:rsidRPr="000730EA" w:rsidRDefault="000730EA" w:rsidP="000730EA">
      <w:pPr>
        <w:spacing w:after="5" w:line="267" w:lineRule="auto"/>
        <w:jc w:val="both"/>
        <w:rPr>
          <w:sz w:val="22"/>
          <w:szCs w:val="22"/>
        </w:rPr>
      </w:pPr>
      <w:r w:rsidRPr="000730EA">
        <w:rPr>
          <w:b/>
          <w:sz w:val="22"/>
          <w:szCs w:val="22"/>
        </w:rPr>
        <w:t xml:space="preserve">5. Rozwiązania równoważne: </w:t>
      </w:r>
      <w:r w:rsidRPr="000730EA">
        <w:rPr>
          <w:sz w:val="22"/>
          <w:szCs w:val="22"/>
        </w:rPr>
        <w:t>Ilekroć w formularzu zamówienia, przedmiot zamówienia został opisany przez wskazanie norm, znaków towarowych, patentów lub pochodzenia, źródła lub szczególnego procesu, Zamawiający dopuszcza zaoferowanie przez Wykonawcę rozwiązania równoważnego. Pod pojęciem rozwiązań równoważnych</w:t>
      </w:r>
      <w:r w:rsidRPr="000730EA">
        <w:rPr>
          <w:b/>
          <w:sz w:val="22"/>
          <w:szCs w:val="22"/>
        </w:rPr>
        <w:t xml:space="preserve"> </w:t>
      </w:r>
      <w:r w:rsidRPr="000730EA">
        <w:rPr>
          <w:sz w:val="22"/>
          <w:szCs w:val="22"/>
        </w:rPr>
        <w:t xml:space="preserve">Zamawiający rozumie takie oprogramowanie lub inne elementy zamówienia, które posiada parametry techniczne i/lub funkcjonalne co najmniej równe do określonych w opisie przedmiotu zamówienia; Wykonawca, który powołuje się na rozwiązania równoważne do opisywanych przez Zamawiającego, jest zobowiązany wykazać, że oferowane przez niego oprogramowanie spełnia wymagania określone w opisie przedmiotu zamówienia. Równoważność pod względem parametrów technicznych, użytkowych lub eksploatacyjnych ma w szczególności zapewnić uzyskanie parametrów technicznych nie gorszych od przyjętych przez Zamawiającego. </w:t>
      </w:r>
      <w:r w:rsidRPr="000730EA">
        <w:rPr>
          <w:sz w:val="22"/>
          <w:szCs w:val="22"/>
          <w:u w:val="single" w:color="000000"/>
        </w:rPr>
        <w:t>Stosowne</w:t>
      </w:r>
      <w:r w:rsidRPr="000730EA">
        <w:rPr>
          <w:sz w:val="22"/>
          <w:szCs w:val="22"/>
        </w:rPr>
        <w:t xml:space="preserve"> </w:t>
      </w:r>
      <w:r w:rsidRPr="000730EA">
        <w:rPr>
          <w:sz w:val="22"/>
          <w:szCs w:val="22"/>
          <w:u w:val="single" w:color="000000"/>
        </w:rPr>
        <w:t>dokumenty, potwierdzające równoważność należy dołączyć do oferty oraz wyraźnie wskazać</w:t>
      </w:r>
      <w:r w:rsidRPr="000730EA">
        <w:rPr>
          <w:sz w:val="22"/>
          <w:szCs w:val="22"/>
        </w:rPr>
        <w:t xml:space="preserve"> </w:t>
      </w:r>
      <w:r w:rsidRPr="000730EA">
        <w:rPr>
          <w:sz w:val="22"/>
          <w:szCs w:val="22"/>
          <w:u w:val="single" w:color="000000"/>
        </w:rPr>
        <w:t>różnice, które powinny być jednoznacznie opisane.</w:t>
      </w:r>
      <w:r w:rsidRPr="000730EA">
        <w:rPr>
          <w:sz w:val="22"/>
          <w:szCs w:val="22"/>
        </w:rPr>
        <w:t xml:space="preserve"> Zamawiający oceniając, czy podane przez Wykonawcę rozwiązania są równoważne, będzie porównywał parametry opisane w formularzu zamówienia zamawiającego i wskazane przez Wykonawcę w ofercie. Zamawiający opisując przedmiot zamówienia poprzez odniesienie do norm, ocen technicznych, specyfikacji technicznych i systemów referencji </w:t>
      </w:r>
      <w:r w:rsidRPr="000730EA">
        <w:rPr>
          <w:sz w:val="22"/>
          <w:szCs w:val="22"/>
        </w:rPr>
        <w:lastRenderedPageBreak/>
        <w:t xml:space="preserve">technicznych dopuszcza rozwiązania równoważne opisywanym. Przez normę jakościową równoważną rozumie się taką, która potwierdza, że dostarczane produkty odpowiadają określonym normom lub specyfikacjom technicznym lub poświadcza zgodność działań Wykonawcy z normami jakościowymi lub poświadcza zgodność działań Wykonawcy z równoważnymi normami jakościowymi odwołującymi się do systemów zapewniania jakości opartych na odpowiednich normach europejskich lub potwierdza odpowiednio stosowanie przez Wykonawcę równoważnych środków zapewnienia jakości. </w:t>
      </w:r>
      <w:r w:rsidRPr="000730EA">
        <w:rPr>
          <w:b/>
          <w:sz w:val="22"/>
          <w:szCs w:val="22"/>
        </w:rPr>
        <w:t xml:space="preserve"> </w:t>
      </w:r>
    </w:p>
    <w:p w14:paraId="34E29839" w14:textId="77777777" w:rsidR="000730EA" w:rsidRPr="000730EA" w:rsidRDefault="000730EA" w:rsidP="000730EA">
      <w:pPr>
        <w:spacing w:after="21" w:line="259" w:lineRule="auto"/>
        <w:ind w:left="360"/>
        <w:rPr>
          <w:sz w:val="22"/>
          <w:szCs w:val="22"/>
        </w:rPr>
      </w:pPr>
      <w:r w:rsidRPr="000730EA">
        <w:rPr>
          <w:b/>
          <w:sz w:val="22"/>
          <w:szCs w:val="22"/>
        </w:rPr>
        <w:t xml:space="preserve"> </w:t>
      </w:r>
    </w:p>
    <w:p w14:paraId="73F6A11D" w14:textId="77777777" w:rsidR="000730EA" w:rsidRPr="000730EA" w:rsidRDefault="000730EA" w:rsidP="000730EA">
      <w:pPr>
        <w:spacing w:after="5" w:line="267" w:lineRule="auto"/>
        <w:jc w:val="both"/>
        <w:rPr>
          <w:sz w:val="22"/>
          <w:szCs w:val="22"/>
        </w:rPr>
      </w:pPr>
      <w:r w:rsidRPr="000730EA">
        <w:rPr>
          <w:sz w:val="22"/>
          <w:szCs w:val="22"/>
        </w:rPr>
        <w:t xml:space="preserve">Działania mają charakter neutralny wobec zasady równości szans i niedyskryminacji, w tym dostępności dla osób z niepełnosprawnościami oraz równości kobiet i mężczyzn. </w:t>
      </w:r>
      <w:r w:rsidRPr="000730EA">
        <w:rPr>
          <w:b/>
          <w:sz w:val="22"/>
          <w:szCs w:val="22"/>
        </w:rPr>
        <w:t xml:space="preserve"> </w:t>
      </w:r>
    </w:p>
    <w:p w14:paraId="578FD0A4" w14:textId="77777777" w:rsidR="000730EA" w:rsidRPr="000730EA" w:rsidRDefault="000730EA" w:rsidP="000730EA">
      <w:pPr>
        <w:spacing w:after="21" w:line="259" w:lineRule="auto"/>
        <w:rPr>
          <w:sz w:val="22"/>
          <w:szCs w:val="22"/>
        </w:rPr>
      </w:pPr>
    </w:p>
    <w:p w14:paraId="43440E34" w14:textId="77777777" w:rsidR="000730EA" w:rsidRPr="000730EA" w:rsidRDefault="000730EA" w:rsidP="000730EA">
      <w:pPr>
        <w:numPr>
          <w:ilvl w:val="0"/>
          <w:numId w:val="45"/>
        </w:numPr>
        <w:spacing w:after="21" w:line="259" w:lineRule="auto"/>
        <w:ind w:left="284" w:hanging="284"/>
        <w:contextualSpacing/>
        <w:rPr>
          <w:sz w:val="22"/>
          <w:szCs w:val="22"/>
        </w:rPr>
      </w:pPr>
      <w:r w:rsidRPr="000730EA">
        <w:rPr>
          <w:b/>
          <w:sz w:val="22"/>
          <w:szCs w:val="22"/>
        </w:rPr>
        <w:t xml:space="preserve">Miejsce dostawy: </w:t>
      </w:r>
    </w:p>
    <w:p w14:paraId="24E1A693" w14:textId="77777777" w:rsidR="000730EA" w:rsidRPr="000730EA" w:rsidRDefault="000730EA" w:rsidP="000730EA">
      <w:pPr>
        <w:spacing w:after="120" w:line="276" w:lineRule="auto"/>
        <w:ind w:left="720"/>
        <w:contextualSpacing/>
        <w:rPr>
          <w:bCs/>
          <w:sz w:val="22"/>
          <w:szCs w:val="22"/>
        </w:rPr>
      </w:pPr>
    </w:p>
    <w:p w14:paraId="7FC02C64" w14:textId="77777777" w:rsidR="000730EA" w:rsidRPr="000730EA" w:rsidRDefault="000730EA" w:rsidP="000730EA">
      <w:pPr>
        <w:spacing w:after="120" w:line="276" w:lineRule="auto"/>
        <w:ind w:left="720"/>
        <w:contextualSpacing/>
        <w:rPr>
          <w:bCs/>
          <w:sz w:val="22"/>
          <w:szCs w:val="22"/>
        </w:rPr>
      </w:pPr>
      <w:r w:rsidRPr="000730EA">
        <w:rPr>
          <w:bCs/>
          <w:sz w:val="22"/>
          <w:szCs w:val="22"/>
        </w:rPr>
        <w:t>Urząd Gminy Rymanów</w:t>
      </w:r>
      <w:r w:rsidRPr="000730EA">
        <w:rPr>
          <w:bCs/>
          <w:sz w:val="22"/>
          <w:szCs w:val="22"/>
        </w:rPr>
        <w:br/>
        <w:t>ul. Mitkowskiego 14A</w:t>
      </w:r>
      <w:r w:rsidRPr="000730EA">
        <w:rPr>
          <w:bCs/>
          <w:sz w:val="22"/>
          <w:szCs w:val="22"/>
        </w:rPr>
        <w:br/>
        <w:t>38-480 Rymanów</w:t>
      </w:r>
    </w:p>
    <w:p w14:paraId="328F38B2" w14:textId="77777777" w:rsidR="00CC242B" w:rsidRPr="001C0C6C" w:rsidRDefault="00CC242B" w:rsidP="00CC242B">
      <w:pPr>
        <w:rPr>
          <w:rFonts w:ascii="Arial Narrow" w:hAnsi="Arial Narrow"/>
        </w:rPr>
      </w:pPr>
    </w:p>
    <w:sectPr w:rsidR="00CC242B" w:rsidRPr="001C0C6C" w:rsidSect="007E66B8">
      <w:headerReference w:type="default" r:id="rId8"/>
      <w:footerReference w:type="default" r:id="rId9"/>
      <w:pgSz w:w="11906" w:h="16838"/>
      <w:pgMar w:top="1023" w:right="1417" w:bottom="1417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EBEBD" w14:textId="77777777" w:rsidR="00895E4B" w:rsidRDefault="00895E4B" w:rsidP="00037601">
      <w:r>
        <w:separator/>
      </w:r>
    </w:p>
  </w:endnote>
  <w:endnote w:type="continuationSeparator" w:id="0">
    <w:p w14:paraId="7E0CB102" w14:textId="77777777" w:rsidR="00895E4B" w:rsidRDefault="00895E4B" w:rsidP="00037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2D0F3" w14:textId="41E6F332" w:rsidR="00115817" w:rsidRDefault="0090212B" w:rsidP="00115817">
    <w:pPr>
      <w:pStyle w:val="Stopka"/>
    </w:pPr>
    <w:r>
      <w:rPr>
        <w:noProof/>
      </w:rPr>
      <w:t xml:space="preserve"> </w:t>
    </w:r>
    <w:r w:rsidR="00115817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18336257" wp14:editId="1082A0CA">
              <wp:simplePos x="0" y="0"/>
              <wp:positionH relativeFrom="rightMargin">
                <wp:posOffset>-3316605</wp:posOffset>
              </wp:positionH>
              <wp:positionV relativeFrom="page">
                <wp:posOffset>9940925</wp:posOffset>
              </wp:positionV>
              <wp:extent cx="762000" cy="660400"/>
              <wp:effectExtent l="0" t="0" r="0" b="6350"/>
              <wp:wrapNone/>
              <wp:docPr id="55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660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16EF5E" w14:textId="7FD3E3F5" w:rsidR="00115817" w:rsidRPr="000730EA" w:rsidRDefault="00115817" w:rsidP="00115817">
                          <w:pPr>
                            <w:jc w:val="center"/>
                            <w:rPr>
                              <w:rFonts w:cs="Apto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8336257" id="Prostokąt 9" o:spid="_x0000_s1026" style="position:absolute;margin-left:-261.15pt;margin-top:782.75pt;width:60pt;height:52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" o:allowincell="f" stroked="f">
              <v:textbox>
                <w:txbxContent>
                  <w:p w14:paraId="0316EF5E" w14:textId="7FD3E3F5" w:rsidR="00115817" w:rsidRPr="000730EA" w:rsidRDefault="00115817" w:rsidP="00115817">
                    <w:pPr>
                      <w:jc w:val="center"/>
                      <w:rPr>
                        <w:rFonts w:cs="Aptos"/>
                      </w:rPr>
                    </w:pPr>
                  </w:p>
                </w:txbxContent>
              </v:textbox>
              <w10:wrap anchorx="margin" anchory="page"/>
            </v:rect>
          </w:pict>
        </mc:Fallback>
      </mc:AlternateContent>
    </w:r>
  </w:p>
  <w:p w14:paraId="3ED6A9B5" w14:textId="362DB76C" w:rsidR="00115817" w:rsidRDefault="00115817" w:rsidP="00115817">
    <w:pPr>
      <w:pStyle w:val="Stopka"/>
    </w:pPr>
  </w:p>
  <w:p w14:paraId="4C395DC5" w14:textId="77777777" w:rsidR="00115817" w:rsidRDefault="00115817" w:rsidP="00115817">
    <w:pPr>
      <w:pStyle w:val="Stopka"/>
    </w:pPr>
  </w:p>
  <w:p w14:paraId="310C1997" w14:textId="77777777" w:rsidR="00115817" w:rsidRDefault="001158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E2BD8" w14:textId="77777777" w:rsidR="00895E4B" w:rsidRDefault="00895E4B" w:rsidP="00037601">
      <w:r>
        <w:separator/>
      </w:r>
    </w:p>
  </w:footnote>
  <w:footnote w:type="continuationSeparator" w:id="0">
    <w:p w14:paraId="58B43230" w14:textId="77777777" w:rsidR="00895E4B" w:rsidRDefault="00895E4B" w:rsidP="00037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9FAFF" w14:textId="5A86440E" w:rsidR="00087561" w:rsidRDefault="00087561" w:rsidP="0090212B">
    <w:pPr>
      <w:pStyle w:val="Nagwek"/>
      <w:jc w:val="center"/>
      <w:rPr>
        <w:sz w:val="18"/>
        <w:szCs w:val="18"/>
      </w:rPr>
    </w:pPr>
  </w:p>
  <w:p w14:paraId="38BEB30C" w14:textId="3973D635" w:rsidR="00087561" w:rsidRDefault="00087561" w:rsidP="0090212B">
    <w:pPr>
      <w:pStyle w:val="Nagwek"/>
      <w:jc w:val="center"/>
      <w:rPr>
        <w:sz w:val="18"/>
        <w:szCs w:val="18"/>
      </w:rPr>
    </w:pPr>
  </w:p>
  <w:p w14:paraId="371C306C" w14:textId="2BED8F50" w:rsidR="000226D5" w:rsidRDefault="000226D5" w:rsidP="000226D5">
    <w:pPr>
      <w:pStyle w:val="Nagwek"/>
      <w:jc w:val="center"/>
      <w:rPr>
        <w:sz w:val="18"/>
        <w:szCs w:val="18"/>
      </w:rPr>
    </w:pPr>
  </w:p>
  <w:p w14:paraId="4AFD789C" w14:textId="6BEDA5B9" w:rsidR="00037601" w:rsidRPr="00992568" w:rsidRDefault="00037601" w:rsidP="0090212B">
    <w:pPr>
      <w:pStyle w:val="Nagwek"/>
      <w:jc w:val="center"/>
      <w:rPr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93DC9"/>
    <w:multiLevelType w:val="hybridMultilevel"/>
    <w:tmpl w:val="F48E8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7183A"/>
    <w:multiLevelType w:val="hybridMultilevel"/>
    <w:tmpl w:val="355A3EF0"/>
    <w:lvl w:ilvl="0" w:tplc="37E838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633E9F"/>
    <w:multiLevelType w:val="hybridMultilevel"/>
    <w:tmpl w:val="56F6AA80"/>
    <w:lvl w:ilvl="0" w:tplc="6466189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9A6140">
      <w:start w:val="1"/>
      <w:numFmt w:val="decimal"/>
      <w:lvlText w:val="%2)"/>
      <w:lvlJc w:val="left"/>
      <w:pPr>
        <w:ind w:left="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46801E">
      <w:start w:val="1"/>
      <w:numFmt w:val="bullet"/>
      <w:lvlText w:val="➢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26FD20">
      <w:start w:val="1"/>
      <w:numFmt w:val="bullet"/>
      <w:lvlText w:val="•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38C396">
      <w:start w:val="1"/>
      <w:numFmt w:val="bullet"/>
      <w:lvlText w:val="o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DC282E">
      <w:start w:val="1"/>
      <w:numFmt w:val="bullet"/>
      <w:lvlText w:val="▪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228CFC">
      <w:start w:val="1"/>
      <w:numFmt w:val="bullet"/>
      <w:lvlText w:val="•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CE1C3E">
      <w:start w:val="1"/>
      <w:numFmt w:val="bullet"/>
      <w:lvlText w:val="o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CEB0EE">
      <w:start w:val="1"/>
      <w:numFmt w:val="bullet"/>
      <w:lvlText w:val="▪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AC8468F"/>
    <w:multiLevelType w:val="hybridMultilevel"/>
    <w:tmpl w:val="9A2AB0AC"/>
    <w:lvl w:ilvl="0" w:tplc="101094C4">
      <w:start w:val="4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2028E"/>
    <w:multiLevelType w:val="hybridMultilevel"/>
    <w:tmpl w:val="7CC4CA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E526E"/>
    <w:multiLevelType w:val="hybridMultilevel"/>
    <w:tmpl w:val="418AD99E"/>
    <w:lvl w:ilvl="0" w:tplc="E8B4D0C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820F22"/>
    <w:multiLevelType w:val="hybridMultilevel"/>
    <w:tmpl w:val="422AC48A"/>
    <w:lvl w:ilvl="0" w:tplc="C242D1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0037E"/>
    <w:multiLevelType w:val="hybridMultilevel"/>
    <w:tmpl w:val="84D6714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082F45"/>
    <w:multiLevelType w:val="multilevel"/>
    <w:tmpl w:val="404E674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</w:abstractNum>
  <w:abstractNum w:abstractNumId="9" w15:restartNumberingAfterBreak="0">
    <w:nsid w:val="1468029C"/>
    <w:multiLevelType w:val="hybridMultilevel"/>
    <w:tmpl w:val="A2F40C6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495537B"/>
    <w:multiLevelType w:val="multilevel"/>
    <w:tmpl w:val="BD4C8F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</w:abstractNum>
  <w:abstractNum w:abstractNumId="11" w15:restartNumberingAfterBreak="0">
    <w:nsid w:val="1B025392"/>
    <w:multiLevelType w:val="hybridMultilevel"/>
    <w:tmpl w:val="A8C40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302976"/>
    <w:multiLevelType w:val="hybridMultilevel"/>
    <w:tmpl w:val="48F426C2"/>
    <w:lvl w:ilvl="0" w:tplc="04150011">
      <w:start w:val="3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15743"/>
    <w:multiLevelType w:val="hybridMultilevel"/>
    <w:tmpl w:val="13A4D39A"/>
    <w:lvl w:ilvl="0" w:tplc="FFFFFFFF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 w:tplc="FFFFFFFF">
      <w:start w:val="1"/>
      <w:numFmt w:val="bullet"/>
      <w:lvlText w:val="•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72863DE"/>
    <w:multiLevelType w:val="hybridMultilevel"/>
    <w:tmpl w:val="158CDB4C"/>
    <w:lvl w:ilvl="0" w:tplc="96049E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AC6300D"/>
    <w:multiLevelType w:val="hybridMultilevel"/>
    <w:tmpl w:val="3D1249EC"/>
    <w:lvl w:ilvl="0" w:tplc="37E838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CDE7E46"/>
    <w:multiLevelType w:val="hybridMultilevel"/>
    <w:tmpl w:val="1E389E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0D0D57"/>
    <w:multiLevelType w:val="hybridMultilevel"/>
    <w:tmpl w:val="378096E2"/>
    <w:lvl w:ilvl="0" w:tplc="DB8C4B96">
      <w:start w:val="1"/>
      <w:numFmt w:val="decimal"/>
      <w:pStyle w:val="Nagwek2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431484"/>
    <w:multiLevelType w:val="hybridMultilevel"/>
    <w:tmpl w:val="90C6679C"/>
    <w:lvl w:ilvl="0" w:tplc="37E838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EC150AA"/>
    <w:multiLevelType w:val="hybridMultilevel"/>
    <w:tmpl w:val="BDC6D462"/>
    <w:lvl w:ilvl="0" w:tplc="8F648502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2B3EE9"/>
    <w:multiLevelType w:val="hybridMultilevel"/>
    <w:tmpl w:val="118A4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CC11A9"/>
    <w:multiLevelType w:val="hybridMultilevel"/>
    <w:tmpl w:val="850EEE2C"/>
    <w:lvl w:ilvl="0" w:tplc="C2B079E0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C40B60">
      <w:start w:val="1"/>
      <w:numFmt w:val="bullet"/>
      <w:lvlText w:val="o"/>
      <w:lvlJc w:val="left"/>
      <w:pPr>
        <w:ind w:left="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FE5B7C">
      <w:start w:val="1"/>
      <w:numFmt w:val="bullet"/>
      <w:lvlRestart w:val="0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F4AAE4">
      <w:start w:val="1"/>
      <w:numFmt w:val="bullet"/>
      <w:lvlText w:val="•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069FFA">
      <w:start w:val="1"/>
      <w:numFmt w:val="bullet"/>
      <w:lvlText w:val="o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B2ECA4">
      <w:start w:val="1"/>
      <w:numFmt w:val="bullet"/>
      <w:lvlText w:val="▪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242BEA">
      <w:start w:val="1"/>
      <w:numFmt w:val="bullet"/>
      <w:lvlText w:val="•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16804C">
      <w:start w:val="1"/>
      <w:numFmt w:val="bullet"/>
      <w:lvlText w:val="o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688F7E">
      <w:start w:val="1"/>
      <w:numFmt w:val="bullet"/>
      <w:lvlText w:val="▪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32E1B13"/>
    <w:multiLevelType w:val="hybridMultilevel"/>
    <w:tmpl w:val="426CA06C"/>
    <w:lvl w:ilvl="0" w:tplc="FFEEDB5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3A61BAA"/>
    <w:multiLevelType w:val="hybridMultilevel"/>
    <w:tmpl w:val="EC5E801C"/>
    <w:lvl w:ilvl="0" w:tplc="37E838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5983594"/>
    <w:multiLevelType w:val="hybridMultilevel"/>
    <w:tmpl w:val="3D92910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2F49CE"/>
    <w:multiLevelType w:val="hybridMultilevel"/>
    <w:tmpl w:val="71E8495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7F16869"/>
    <w:multiLevelType w:val="hybridMultilevel"/>
    <w:tmpl w:val="5172DD26"/>
    <w:lvl w:ilvl="0" w:tplc="18E8D0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BD4A56DC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3B86535E"/>
    <w:multiLevelType w:val="hybridMultilevel"/>
    <w:tmpl w:val="B59E1812"/>
    <w:lvl w:ilvl="0" w:tplc="023036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7607AE4"/>
    <w:multiLevelType w:val="hybridMultilevel"/>
    <w:tmpl w:val="2FEE16D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A254184"/>
    <w:multiLevelType w:val="hybridMultilevel"/>
    <w:tmpl w:val="54E8C1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4D7BC9"/>
    <w:multiLevelType w:val="hybridMultilevel"/>
    <w:tmpl w:val="F13AEAC6"/>
    <w:lvl w:ilvl="0" w:tplc="10B2FE4A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4BBC3404"/>
    <w:multiLevelType w:val="hybridMultilevel"/>
    <w:tmpl w:val="830498F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CA04A88"/>
    <w:multiLevelType w:val="hybridMultilevel"/>
    <w:tmpl w:val="4CDAAC74"/>
    <w:lvl w:ilvl="0" w:tplc="FFFFFFFF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 w:tplc="FFFFFFFF">
      <w:start w:val="1"/>
      <w:numFmt w:val="bullet"/>
      <w:lvlText w:val="•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2D926FB"/>
    <w:multiLevelType w:val="hybridMultilevel"/>
    <w:tmpl w:val="8586FBC4"/>
    <w:lvl w:ilvl="0" w:tplc="04150011">
      <w:start w:val="2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B04468"/>
    <w:multiLevelType w:val="hybridMultilevel"/>
    <w:tmpl w:val="F730A5D2"/>
    <w:lvl w:ilvl="0" w:tplc="15244C92">
      <w:start w:val="1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227C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32AC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38D7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BE4B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6C0B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B34D8D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4220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288E4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92A71DF"/>
    <w:multiLevelType w:val="hybridMultilevel"/>
    <w:tmpl w:val="01DCB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A2049F"/>
    <w:multiLevelType w:val="hybridMultilevel"/>
    <w:tmpl w:val="F3DE375A"/>
    <w:lvl w:ilvl="0" w:tplc="96049E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9B6618"/>
    <w:multiLevelType w:val="hybridMultilevel"/>
    <w:tmpl w:val="4A88B0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082150"/>
    <w:multiLevelType w:val="hybridMultilevel"/>
    <w:tmpl w:val="93F227D4"/>
    <w:lvl w:ilvl="0" w:tplc="33C21A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D579EB"/>
    <w:multiLevelType w:val="hybridMultilevel"/>
    <w:tmpl w:val="168E9398"/>
    <w:lvl w:ilvl="0" w:tplc="37E838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6307C3D"/>
    <w:multiLevelType w:val="hybridMultilevel"/>
    <w:tmpl w:val="147C2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DA008D"/>
    <w:multiLevelType w:val="hybridMultilevel"/>
    <w:tmpl w:val="933E5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1F1A65"/>
    <w:multiLevelType w:val="hybridMultilevel"/>
    <w:tmpl w:val="8E9806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DB46B5"/>
    <w:multiLevelType w:val="multilevel"/>
    <w:tmpl w:val="EDA8D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</w:abstractNum>
  <w:abstractNum w:abstractNumId="44" w15:restartNumberingAfterBreak="0">
    <w:nsid w:val="727E21C6"/>
    <w:multiLevelType w:val="multilevel"/>
    <w:tmpl w:val="C8E8E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B6F2591"/>
    <w:multiLevelType w:val="hybridMultilevel"/>
    <w:tmpl w:val="DDFE1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8312A1"/>
    <w:multiLevelType w:val="hybridMultilevel"/>
    <w:tmpl w:val="BED698C8"/>
    <w:lvl w:ilvl="0" w:tplc="37E838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FED0ED8"/>
    <w:multiLevelType w:val="hybridMultilevel"/>
    <w:tmpl w:val="ADDAF968"/>
    <w:lvl w:ilvl="0" w:tplc="BA92F88E">
      <w:start w:val="5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219762">
    <w:abstractNumId w:val="24"/>
  </w:num>
  <w:num w:numId="2" w16cid:durableId="313488215">
    <w:abstractNumId w:val="12"/>
  </w:num>
  <w:num w:numId="3" w16cid:durableId="823856690">
    <w:abstractNumId w:val="33"/>
  </w:num>
  <w:num w:numId="4" w16cid:durableId="1764566668">
    <w:abstractNumId w:val="19"/>
  </w:num>
  <w:num w:numId="5" w16cid:durableId="1052197988">
    <w:abstractNumId w:val="40"/>
  </w:num>
  <w:num w:numId="6" w16cid:durableId="961225142">
    <w:abstractNumId w:val="3"/>
  </w:num>
  <w:num w:numId="7" w16cid:durableId="786891151">
    <w:abstractNumId w:val="47"/>
  </w:num>
  <w:num w:numId="8" w16cid:durableId="521167606">
    <w:abstractNumId w:val="41"/>
  </w:num>
  <w:num w:numId="9" w16cid:durableId="269971216">
    <w:abstractNumId w:val="17"/>
  </w:num>
  <w:num w:numId="10" w16cid:durableId="947543600">
    <w:abstractNumId w:val="4"/>
  </w:num>
  <w:num w:numId="11" w16cid:durableId="38433462">
    <w:abstractNumId w:val="9"/>
  </w:num>
  <w:num w:numId="12" w16cid:durableId="1980071901">
    <w:abstractNumId w:val="26"/>
  </w:num>
  <w:num w:numId="13" w16cid:durableId="839394210">
    <w:abstractNumId w:val="0"/>
  </w:num>
  <w:num w:numId="14" w16cid:durableId="366833252">
    <w:abstractNumId w:val="7"/>
  </w:num>
  <w:num w:numId="15" w16cid:durableId="500897526">
    <w:abstractNumId w:val="27"/>
  </w:num>
  <w:num w:numId="16" w16cid:durableId="530190000">
    <w:abstractNumId w:val="37"/>
  </w:num>
  <w:num w:numId="17" w16cid:durableId="1828204214">
    <w:abstractNumId w:val="5"/>
  </w:num>
  <w:num w:numId="18" w16cid:durableId="1754737582">
    <w:abstractNumId w:val="35"/>
  </w:num>
  <w:num w:numId="19" w16cid:durableId="1216549685">
    <w:abstractNumId w:val="31"/>
  </w:num>
  <w:num w:numId="20" w16cid:durableId="1224482551">
    <w:abstractNumId w:val="11"/>
  </w:num>
  <w:num w:numId="21" w16cid:durableId="1322469958">
    <w:abstractNumId w:val="16"/>
  </w:num>
  <w:num w:numId="22" w16cid:durableId="889003114">
    <w:abstractNumId w:val="30"/>
  </w:num>
  <w:num w:numId="23" w16cid:durableId="709691396">
    <w:abstractNumId w:val="22"/>
  </w:num>
  <w:num w:numId="24" w16cid:durableId="414283128">
    <w:abstractNumId w:val="25"/>
  </w:num>
  <w:num w:numId="25" w16cid:durableId="650984428">
    <w:abstractNumId w:val="28"/>
  </w:num>
  <w:num w:numId="26" w16cid:durableId="2052412535">
    <w:abstractNumId w:val="44"/>
  </w:num>
  <w:num w:numId="27" w16cid:durableId="1537961489">
    <w:abstractNumId w:val="29"/>
  </w:num>
  <w:num w:numId="28" w16cid:durableId="2044864788">
    <w:abstractNumId w:val="20"/>
  </w:num>
  <w:num w:numId="29" w16cid:durableId="934480916">
    <w:abstractNumId w:val="42"/>
  </w:num>
  <w:num w:numId="30" w16cid:durableId="1526820584">
    <w:abstractNumId w:val="10"/>
  </w:num>
  <w:num w:numId="31" w16cid:durableId="2103640251">
    <w:abstractNumId w:val="45"/>
  </w:num>
  <w:num w:numId="32" w16cid:durableId="270669115">
    <w:abstractNumId w:val="2"/>
  </w:num>
  <w:num w:numId="33" w16cid:durableId="1047148540">
    <w:abstractNumId w:val="21"/>
  </w:num>
  <w:num w:numId="34" w16cid:durableId="1019742507">
    <w:abstractNumId w:val="34"/>
  </w:num>
  <w:num w:numId="35" w16cid:durableId="644629411">
    <w:abstractNumId w:val="13"/>
  </w:num>
  <w:num w:numId="36" w16cid:durableId="1601792847">
    <w:abstractNumId w:val="32"/>
  </w:num>
  <w:num w:numId="37" w16cid:durableId="521435020">
    <w:abstractNumId w:val="46"/>
  </w:num>
  <w:num w:numId="38" w16cid:durableId="602147924">
    <w:abstractNumId w:val="15"/>
  </w:num>
  <w:num w:numId="39" w16cid:durableId="829710821">
    <w:abstractNumId w:val="18"/>
  </w:num>
  <w:num w:numId="40" w16cid:durableId="1126922754">
    <w:abstractNumId w:val="23"/>
  </w:num>
  <w:num w:numId="41" w16cid:durableId="1523664504">
    <w:abstractNumId w:val="39"/>
  </w:num>
  <w:num w:numId="42" w16cid:durableId="1085538361">
    <w:abstractNumId w:val="1"/>
  </w:num>
  <w:num w:numId="43" w16cid:durableId="996808563">
    <w:abstractNumId w:val="8"/>
  </w:num>
  <w:num w:numId="44" w16cid:durableId="669796433">
    <w:abstractNumId w:val="43"/>
  </w:num>
  <w:num w:numId="45" w16cid:durableId="901334757">
    <w:abstractNumId w:val="6"/>
  </w:num>
  <w:num w:numId="46" w16cid:durableId="1261717206">
    <w:abstractNumId w:val="38"/>
  </w:num>
  <w:num w:numId="47" w16cid:durableId="2091729682">
    <w:abstractNumId w:val="14"/>
  </w:num>
  <w:num w:numId="48" w16cid:durableId="69789950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503"/>
    <w:rsid w:val="000023F8"/>
    <w:rsid w:val="000226D5"/>
    <w:rsid w:val="00037601"/>
    <w:rsid w:val="000410AA"/>
    <w:rsid w:val="00046007"/>
    <w:rsid w:val="00050024"/>
    <w:rsid w:val="00052BE7"/>
    <w:rsid w:val="000622A5"/>
    <w:rsid w:val="000730EA"/>
    <w:rsid w:val="00084A90"/>
    <w:rsid w:val="00087561"/>
    <w:rsid w:val="0008767D"/>
    <w:rsid w:val="00090823"/>
    <w:rsid w:val="000A1F81"/>
    <w:rsid w:val="000A6ABE"/>
    <w:rsid w:val="000D24C7"/>
    <w:rsid w:val="00115817"/>
    <w:rsid w:val="001179E3"/>
    <w:rsid w:val="0012375F"/>
    <w:rsid w:val="001274D1"/>
    <w:rsid w:val="00135CB4"/>
    <w:rsid w:val="00152F34"/>
    <w:rsid w:val="00160860"/>
    <w:rsid w:val="001727A1"/>
    <w:rsid w:val="001813B4"/>
    <w:rsid w:val="0019161D"/>
    <w:rsid w:val="001974F3"/>
    <w:rsid w:val="00197A05"/>
    <w:rsid w:val="001A08E1"/>
    <w:rsid w:val="001A5C1A"/>
    <w:rsid w:val="001A78D4"/>
    <w:rsid w:val="001C0BF4"/>
    <w:rsid w:val="001C5C53"/>
    <w:rsid w:val="001C66A2"/>
    <w:rsid w:val="001D1387"/>
    <w:rsid w:val="001D43E9"/>
    <w:rsid w:val="001D61F2"/>
    <w:rsid w:val="00200B3F"/>
    <w:rsid w:val="00207DDA"/>
    <w:rsid w:val="002216CA"/>
    <w:rsid w:val="002362A2"/>
    <w:rsid w:val="00246E96"/>
    <w:rsid w:val="0025489E"/>
    <w:rsid w:val="00273000"/>
    <w:rsid w:val="0027716C"/>
    <w:rsid w:val="002807EE"/>
    <w:rsid w:val="002824EA"/>
    <w:rsid w:val="002A7A52"/>
    <w:rsid w:val="002C3A5D"/>
    <w:rsid w:val="002E1B5C"/>
    <w:rsid w:val="00310460"/>
    <w:rsid w:val="0031461B"/>
    <w:rsid w:val="00317C70"/>
    <w:rsid w:val="003263A4"/>
    <w:rsid w:val="00333B3A"/>
    <w:rsid w:val="00346AEE"/>
    <w:rsid w:val="00354A35"/>
    <w:rsid w:val="00361322"/>
    <w:rsid w:val="00366D93"/>
    <w:rsid w:val="00371E78"/>
    <w:rsid w:val="00391B6F"/>
    <w:rsid w:val="003975EA"/>
    <w:rsid w:val="003A0A61"/>
    <w:rsid w:val="003D5220"/>
    <w:rsid w:val="003E2C0F"/>
    <w:rsid w:val="003E4B38"/>
    <w:rsid w:val="003F553D"/>
    <w:rsid w:val="00402DF2"/>
    <w:rsid w:val="00403B2E"/>
    <w:rsid w:val="00405503"/>
    <w:rsid w:val="004056CE"/>
    <w:rsid w:val="0042100B"/>
    <w:rsid w:val="00422BDE"/>
    <w:rsid w:val="004247DF"/>
    <w:rsid w:val="004334BF"/>
    <w:rsid w:val="00436309"/>
    <w:rsid w:val="004419C5"/>
    <w:rsid w:val="00461E85"/>
    <w:rsid w:val="00470E48"/>
    <w:rsid w:val="004772D8"/>
    <w:rsid w:val="004936A6"/>
    <w:rsid w:val="004A4C15"/>
    <w:rsid w:val="004B2DBB"/>
    <w:rsid w:val="004B3862"/>
    <w:rsid w:val="004B413C"/>
    <w:rsid w:val="004C1589"/>
    <w:rsid w:val="004D01EE"/>
    <w:rsid w:val="004E206F"/>
    <w:rsid w:val="004E2F1C"/>
    <w:rsid w:val="004E47B8"/>
    <w:rsid w:val="004E76AE"/>
    <w:rsid w:val="004F2877"/>
    <w:rsid w:val="004F2D75"/>
    <w:rsid w:val="004F32CA"/>
    <w:rsid w:val="005039B6"/>
    <w:rsid w:val="00510C3C"/>
    <w:rsid w:val="005148E5"/>
    <w:rsid w:val="00517BBE"/>
    <w:rsid w:val="005215EC"/>
    <w:rsid w:val="00550864"/>
    <w:rsid w:val="00561248"/>
    <w:rsid w:val="00581FF1"/>
    <w:rsid w:val="00592D15"/>
    <w:rsid w:val="00597339"/>
    <w:rsid w:val="005B2BF5"/>
    <w:rsid w:val="005B79A7"/>
    <w:rsid w:val="005D4453"/>
    <w:rsid w:val="005E7C93"/>
    <w:rsid w:val="005F5664"/>
    <w:rsid w:val="005F58A3"/>
    <w:rsid w:val="005F5C9B"/>
    <w:rsid w:val="00617C03"/>
    <w:rsid w:val="006330F8"/>
    <w:rsid w:val="00642858"/>
    <w:rsid w:val="00652AEA"/>
    <w:rsid w:val="00675CC3"/>
    <w:rsid w:val="00681854"/>
    <w:rsid w:val="006842D9"/>
    <w:rsid w:val="00690C19"/>
    <w:rsid w:val="00695600"/>
    <w:rsid w:val="00696A18"/>
    <w:rsid w:val="006979FA"/>
    <w:rsid w:val="006B25D6"/>
    <w:rsid w:val="006E5841"/>
    <w:rsid w:val="006F0A38"/>
    <w:rsid w:val="006F4E03"/>
    <w:rsid w:val="006F7142"/>
    <w:rsid w:val="00705C44"/>
    <w:rsid w:val="0072378D"/>
    <w:rsid w:val="007241C5"/>
    <w:rsid w:val="007273FB"/>
    <w:rsid w:val="00750492"/>
    <w:rsid w:val="00760846"/>
    <w:rsid w:val="00762F38"/>
    <w:rsid w:val="00765147"/>
    <w:rsid w:val="007666F4"/>
    <w:rsid w:val="00770A02"/>
    <w:rsid w:val="00773455"/>
    <w:rsid w:val="0077467C"/>
    <w:rsid w:val="00774FC6"/>
    <w:rsid w:val="00775659"/>
    <w:rsid w:val="00791143"/>
    <w:rsid w:val="007A5225"/>
    <w:rsid w:val="007B0C32"/>
    <w:rsid w:val="007C3511"/>
    <w:rsid w:val="007E66B8"/>
    <w:rsid w:val="00805F1D"/>
    <w:rsid w:val="00811706"/>
    <w:rsid w:val="00813068"/>
    <w:rsid w:val="0082787D"/>
    <w:rsid w:val="0083291C"/>
    <w:rsid w:val="008360D2"/>
    <w:rsid w:val="0085510B"/>
    <w:rsid w:val="0088184E"/>
    <w:rsid w:val="00886B08"/>
    <w:rsid w:val="00895E4B"/>
    <w:rsid w:val="008A3E1E"/>
    <w:rsid w:val="008C3755"/>
    <w:rsid w:val="008C4AC1"/>
    <w:rsid w:val="008C548B"/>
    <w:rsid w:val="008D378E"/>
    <w:rsid w:val="008E0286"/>
    <w:rsid w:val="008E48DE"/>
    <w:rsid w:val="008F6E17"/>
    <w:rsid w:val="0090212B"/>
    <w:rsid w:val="009072D1"/>
    <w:rsid w:val="00921465"/>
    <w:rsid w:val="00923877"/>
    <w:rsid w:val="00924CF1"/>
    <w:rsid w:val="00931E53"/>
    <w:rsid w:val="00941A6E"/>
    <w:rsid w:val="00942B95"/>
    <w:rsid w:val="00942CBC"/>
    <w:rsid w:val="00946168"/>
    <w:rsid w:val="00955C8F"/>
    <w:rsid w:val="0096698C"/>
    <w:rsid w:val="00966C56"/>
    <w:rsid w:val="009722A5"/>
    <w:rsid w:val="00986862"/>
    <w:rsid w:val="00992568"/>
    <w:rsid w:val="009A0344"/>
    <w:rsid w:val="009A5655"/>
    <w:rsid w:val="009B2DF6"/>
    <w:rsid w:val="009C77F1"/>
    <w:rsid w:val="009E4EDB"/>
    <w:rsid w:val="009F0A99"/>
    <w:rsid w:val="009F1958"/>
    <w:rsid w:val="009F42AC"/>
    <w:rsid w:val="009F67A7"/>
    <w:rsid w:val="00A105B7"/>
    <w:rsid w:val="00A255DB"/>
    <w:rsid w:val="00A25BDF"/>
    <w:rsid w:val="00A26FBC"/>
    <w:rsid w:val="00A42714"/>
    <w:rsid w:val="00A81E25"/>
    <w:rsid w:val="00A96DB0"/>
    <w:rsid w:val="00AA24F8"/>
    <w:rsid w:val="00AA5896"/>
    <w:rsid w:val="00AA6FE6"/>
    <w:rsid w:val="00AB04B6"/>
    <w:rsid w:val="00AB4C9F"/>
    <w:rsid w:val="00AB5F80"/>
    <w:rsid w:val="00AC1AAF"/>
    <w:rsid w:val="00AC445C"/>
    <w:rsid w:val="00AC4E87"/>
    <w:rsid w:val="00B00A6B"/>
    <w:rsid w:val="00B02165"/>
    <w:rsid w:val="00B034E2"/>
    <w:rsid w:val="00B0615B"/>
    <w:rsid w:val="00B14375"/>
    <w:rsid w:val="00B14CD3"/>
    <w:rsid w:val="00B157FC"/>
    <w:rsid w:val="00B40D5B"/>
    <w:rsid w:val="00B65B62"/>
    <w:rsid w:val="00B66A39"/>
    <w:rsid w:val="00B7224B"/>
    <w:rsid w:val="00B74DF4"/>
    <w:rsid w:val="00B75E2A"/>
    <w:rsid w:val="00B84F74"/>
    <w:rsid w:val="00B95205"/>
    <w:rsid w:val="00B97F87"/>
    <w:rsid w:val="00BA040F"/>
    <w:rsid w:val="00BB414F"/>
    <w:rsid w:val="00BB68B8"/>
    <w:rsid w:val="00BC340D"/>
    <w:rsid w:val="00BD4371"/>
    <w:rsid w:val="00BF2C7B"/>
    <w:rsid w:val="00C05B6C"/>
    <w:rsid w:val="00C1310D"/>
    <w:rsid w:val="00C162FE"/>
    <w:rsid w:val="00C24BBF"/>
    <w:rsid w:val="00C27D81"/>
    <w:rsid w:val="00C30FDF"/>
    <w:rsid w:val="00C322C7"/>
    <w:rsid w:val="00C43673"/>
    <w:rsid w:val="00C56B3B"/>
    <w:rsid w:val="00C63B22"/>
    <w:rsid w:val="00C71252"/>
    <w:rsid w:val="00C765C1"/>
    <w:rsid w:val="00C902CF"/>
    <w:rsid w:val="00CA2E82"/>
    <w:rsid w:val="00CA68A6"/>
    <w:rsid w:val="00CB090D"/>
    <w:rsid w:val="00CC242B"/>
    <w:rsid w:val="00CD0BEE"/>
    <w:rsid w:val="00CD43EC"/>
    <w:rsid w:val="00CD6101"/>
    <w:rsid w:val="00D00760"/>
    <w:rsid w:val="00D00B03"/>
    <w:rsid w:val="00D04CC7"/>
    <w:rsid w:val="00D33FB5"/>
    <w:rsid w:val="00D6039E"/>
    <w:rsid w:val="00D66F7C"/>
    <w:rsid w:val="00D75361"/>
    <w:rsid w:val="00D90152"/>
    <w:rsid w:val="00D93836"/>
    <w:rsid w:val="00DA0C13"/>
    <w:rsid w:val="00DA422D"/>
    <w:rsid w:val="00DC0454"/>
    <w:rsid w:val="00DC6EDE"/>
    <w:rsid w:val="00DE65B5"/>
    <w:rsid w:val="00DF4E96"/>
    <w:rsid w:val="00E26EF8"/>
    <w:rsid w:val="00E52353"/>
    <w:rsid w:val="00E5516A"/>
    <w:rsid w:val="00E6045A"/>
    <w:rsid w:val="00E6183A"/>
    <w:rsid w:val="00E8523E"/>
    <w:rsid w:val="00E87D9F"/>
    <w:rsid w:val="00E92A10"/>
    <w:rsid w:val="00EA6876"/>
    <w:rsid w:val="00EA69E2"/>
    <w:rsid w:val="00EC4A2A"/>
    <w:rsid w:val="00ED1AE0"/>
    <w:rsid w:val="00EF2A8E"/>
    <w:rsid w:val="00F1571F"/>
    <w:rsid w:val="00F160C3"/>
    <w:rsid w:val="00F27134"/>
    <w:rsid w:val="00F364D2"/>
    <w:rsid w:val="00F37D1A"/>
    <w:rsid w:val="00F54CB8"/>
    <w:rsid w:val="00F655B7"/>
    <w:rsid w:val="00F66465"/>
    <w:rsid w:val="00F753F3"/>
    <w:rsid w:val="00F81830"/>
    <w:rsid w:val="00F8202A"/>
    <w:rsid w:val="00F91F9C"/>
    <w:rsid w:val="00FA1A1F"/>
    <w:rsid w:val="00FA32F6"/>
    <w:rsid w:val="00FA382E"/>
    <w:rsid w:val="00FA69B3"/>
    <w:rsid w:val="00FB530B"/>
    <w:rsid w:val="00FC711B"/>
    <w:rsid w:val="00FD115B"/>
    <w:rsid w:val="00FD4FF6"/>
    <w:rsid w:val="00FE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90BB5"/>
  <w15:chartTrackingRefBased/>
  <w15:docId w15:val="{4F4E0AE2-2628-408A-A64B-003CF3DB0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4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B2E"/>
    <w:pPr>
      <w:outlineLvl w:val="0"/>
    </w:pPr>
    <w:rPr>
      <w:b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1A5C1A"/>
    <w:pPr>
      <w:numPr>
        <w:numId w:val="9"/>
      </w:numPr>
      <w:ind w:left="426"/>
      <w:outlineLvl w:val="1"/>
    </w:pPr>
    <w:rPr>
      <w:rFonts w:cstheme="minorHAnsi"/>
      <w:b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5C1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0550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5503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5 Znak,L1 Znak,Numerowanie Znak,2 heading Znak,normalny tekst Znak"/>
    <w:link w:val="Akapitzlist"/>
    <w:uiPriority w:val="34"/>
    <w:qFormat/>
    <w:locked/>
    <w:rsid w:val="00037601"/>
    <w:rPr>
      <w:sz w:val="20"/>
      <w:szCs w:val="20"/>
    </w:rPr>
  </w:style>
  <w:style w:type="paragraph" w:styleId="Akapitzlist">
    <w:name w:val="List Paragraph"/>
    <w:aliases w:val="Akapit z listą 1,maz_wyliczenie,opis dzialania,K-P_odwolanie,A_wyliczenie,Akapit z listą5,L1,Numerowanie,2 heading,normalny tekst"/>
    <w:basedOn w:val="Normalny"/>
    <w:link w:val="AkapitzlistZnak"/>
    <w:uiPriority w:val="34"/>
    <w:qFormat/>
    <w:rsid w:val="00037601"/>
    <w:pPr>
      <w:spacing w:after="200" w:line="276" w:lineRule="auto"/>
      <w:ind w:left="720"/>
      <w:contextualSpacing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37601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376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7601"/>
  </w:style>
  <w:style w:type="paragraph" w:styleId="Stopka">
    <w:name w:val="footer"/>
    <w:basedOn w:val="Normalny"/>
    <w:link w:val="StopkaZnak"/>
    <w:uiPriority w:val="99"/>
    <w:unhideWhenUsed/>
    <w:rsid w:val="000376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7601"/>
  </w:style>
  <w:style w:type="character" w:customStyle="1" w:styleId="Nagwek2Znak">
    <w:name w:val="Nagłówek 2 Znak"/>
    <w:basedOn w:val="Domylnaczcionkaakapitu"/>
    <w:link w:val="Nagwek2"/>
    <w:uiPriority w:val="9"/>
    <w:rsid w:val="001A5C1A"/>
    <w:rPr>
      <w:rFonts w:cstheme="minorHAnsi"/>
      <w:b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4C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4C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4CB8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B2E"/>
    <w:rPr>
      <w:b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6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67C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A5C1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-Siatka">
    <w:name w:val="Table Grid"/>
    <w:basedOn w:val="Standardowy"/>
    <w:uiPriority w:val="59"/>
    <w:rsid w:val="00F82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5F8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5F8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B5F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6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04532-48C3-4046-AD25-4F2EF0687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1005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PFRON</dc:creator>
  <cp:keywords/>
  <dc:description/>
  <cp:lastModifiedBy>Sylwester Litwin</cp:lastModifiedBy>
  <cp:revision>5</cp:revision>
  <cp:lastPrinted>2025-09-10T08:22:00Z</cp:lastPrinted>
  <dcterms:created xsi:type="dcterms:W3CDTF">2025-09-11T08:06:00Z</dcterms:created>
  <dcterms:modified xsi:type="dcterms:W3CDTF">2025-09-11T12:57:00Z</dcterms:modified>
</cp:coreProperties>
</file>